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F93E" w14:textId="1761DD12" w:rsidR="00AD5054" w:rsidRPr="003D0477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D0477">
        <w:rPr>
          <w:rFonts w:ascii="Times New Roman" w:hAnsi="Times New Roman" w:cs="Times New Roman"/>
          <w:b/>
          <w:bCs/>
          <w:sz w:val="18"/>
          <w:szCs w:val="18"/>
        </w:rPr>
        <w:t xml:space="preserve">Radom, </w:t>
      </w:r>
      <w:r w:rsidR="00A42450" w:rsidRPr="003D0477">
        <w:rPr>
          <w:rFonts w:ascii="Times New Roman" w:hAnsi="Times New Roman" w:cs="Times New Roman"/>
          <w:b/>
          <w:bCs/>
          <w:sz w:val="18"/>
          <w:szCs w:val="18"/>
        </w:rPr>
        <w:t>dn.</w:t>
      </w:r>
      <w:r w:rsidR="00A42450">
        <w:rPr>
          <w:rFonts w:ascii="Times New Roman" w:hAnsi="Times New Roman" w:cs="Times New Roman"/>
          <w:b/>
          <w:bCs/>
          <w:sz w:val="18"/>
          <w:szCs w:val="18"/>
        </w:rPr>
        <w:t xml:space="preserve"> 2021-12-17</w:t>
      </w:r>
    </w:p>
    <w:p w14:paraId="6AB6F0CE" w14:textId="77777777" w:rsidR="006A39C0" w:rsidRPr="00C42EB8" w:rsidRDefault="006A39C0" w:rsidP="006A39C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C42EB8">
        <w:rPr>
          <w:rFonts w:eastAsia="Times New Roman" w:cstheme="minorHAnsi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C42EB8" w:rsidRDefault="006A39C0" w:rsidP="006A39C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65132E01" w14:textId="7F4C92D7" w:rsidR="006A39C0" w:rsidRPr="00C42EB8" w:rsidRDefault="00AA6434" w:rsidP="006A39C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C42EB8">
        <w:rPr>
          <w:rFonts w:eastAsia="Times New Roman" w:cstheme="minorHAnsi"/>
          <w:b/>
          <w:bCs/>
          <w:lang w:eastAsia="ar-SA"/>
        </w:rPr>
        <w:t xml:space="preserve">Działając w imieniu i na rzecz Województwa Mazowieckiego </w:t>
      </w:r>
      <w:r w:rsidR="006A39C0" w:rsidRPr="00C42EB8">
        <w:rPr>
          <w:rFonts w:eastAsia="Times New Roman" w:cstheme="minorHAnsi"/>
          <w:b/>
          <w:bCs/>
          <w:lang w:eastAsia="ar-SA"/>
        </w:rPr>
        <w:t xml:space="preserve">Prezes Mazowieckiego Szpitala Specjalistycznego Sp. z o.o. z siedzibą w Radomiu  działając </w:t>
      </w:r>
      <w:r w:rsidR="00621743" w:rsidRPr="00C42EB8">
        <w:rPr>
          <w:rFonts w:eastAsia="Times New Roman" w:cstheme="minorHAnsi"/>
          <w:b/>
          <w:bCs/>
          <w:lang w:eastAsia="ar-SA"/>
        </w:rPr>
        <w:t>w ramach</w:t>
      </w:r>
      <w:r w:rsidR="006A39C0" w:rsidRPr="00C42EB8">
        <w:rPr>
          <w:rFonts w:eastAsia="Times New Roman" w:cstheme="minorHAnsi"/>
          <w:b/>
          <w:bCs/>
          <w:lang w:eastAsia="ar-SA"/>
        </w:rPr>
        <w:t xml:space="preserve"> </w:t>
      </w:r>
      <w:r w:rsidR="00621743" w:rsidRPr="00C42EB8">
        <w:rPr>
          <w:rFonts w:eastAsia="Times New Roman" w:cstheme="minorHAnsi"/>
          <w:b/>
          <w:bCs/>
          <w:lang w:eastAsia="ar-SA"/>
        </w:rPr>
        <w:t>u</w:t>
      </w:r>
      <w:r w:rsidR="006A39C0" w:rsidRPr="00C42EB8">
        <w:rPr>
          <w:rFonts w:eastAsia="Times New Roman" w:cstheme="minorHAnsi"/>
          <w:b/>
          <w:bCs/>
          <w:lang w:eastAsia="ar-SA"/>
        </w:rPr>
        <w:t xml:space="preserve">chwały Zarządu Województwa Mazowieckiego nr </w:t>
      </w:r>
      <w:r w:rsidR="00621743" w:rsidRPr="00C42EB8">
        <w:rPr>
          <w:rFonts w:eastAsia="Times New Roman" w:cstheme="minorHAnsi"/>
          <w:b/>
          <w:bCs/>
          <w:lang w:eastAsia="ar-SA"/>
        </w:rPr>
        <w:t>1875/</w:t>
      </w:r>
      <w:r w:rsidR="00BD4C89" w:rsidRPr="00C42EB8">
        <w:rPr>
          <w:rFonts w:eastAsia="Times New Roman" w:cstheme="minorHAnsi"/>
          <w:b/>
          <w:bCs/>
          <w:lang w:eastAsia="ar-SA"/>
        </w:rPr>
        <w:t>2</w:t>
      </w:r>
      <w:r w:rsidR="00621743" w:rsidRPr="00C42EB8">
        <w:rPr>
          <w:rFonts w:eastAsia="Times New Roman" w:cstheme="minorHAnsi"/>
          <w:b/>
          <w:bCs/>
          <w:lang w:eastAsia="ar-SA"/>
        </w:rPr>
        <w:t>77</w:t>
      </w:r>
      <w:r w:rsidR="00BD4C89" w:rsidRPr="00C42EB8">
        <w:rPr>
          <w:rFonts w:eastAsia="Times New Roman" w:cstheme="minorHAnsi"/>
          <w:b/>
          <w:bCs/>
          <w:lang w:eastAsia="ar-SA"/>
        </w:rPr>
        <w:t xml:space="preserve">/21 z dnia </w:t>
      </w:r>
      <w:r w:rsidR="00621743" w:rsidRPr="00C42EB8">
        <w:rPr>
          <w:rFonts w:eastAsia="Times New Roman" w:cstheme="minorHAnsi"/>
          <w:b/>
          <w:bCs/>
          <w:lang w:eastAsia="ar-SA"/>
        </w:rPr>
        <w:t>7grudnia</w:t>
      </w:r>
      <w:r w:rsidR="00BD4C89" w:rsidRPr="00C42EB8">
        <w:rPr>
          <w:rFonts w:eastAsia="Times New Roman" w:cstheme="minorHAnsi"/>
          <w:b/>
          <w:bCs/>
          <w:lang w:eastAsia="ar-SA"/>
        </w:rPr>
        <w:t xml:space="preserve"> 2021 </w:t>
      </w:r>
      <w:r w:rsidR="006A39C0" w:rsidRPr="00C42EB8">
        <w:rPr>
          <w:rFonts w:eastAsia="Times New Roman" w:cstheme="minorHAnsi"/>
          <w:b/>
          <w:bCs/>
          <w:lang w:eastAsia="ar-SA"/>
        </w:rPr>
        <w:t>r.</w:t>
      </w:r>
      <w:r w:rsidR="00BD4C89" w:rsidRPr="00C42EB8">
        <w:rPr>
          <w:rFonts w:eastAsia="Times New Roman" w:cstheme="minorHAnsi"/>
          <w:b/>
          <w:bCs/>
          <w:lang w:eastAsia="ar-SA"/>
        </w:rPr>
        <w:t xml:space="preserve"> </w:t>
      </w:r>
      <w:r w:rsidR="006A39C0" w:rsidRPr="00C42EB8">
        <w:rPr>
          <w:rFonts w:eastAsia="Times New Roman" w:cstheme="minorHAnsi"/>
          <w:b/>
          <w:bCs/>
          <w:lang w:eastAsia="ar-SA"/>
        </w:rPr>
        <w:t>w związku z realizacja Projektu „Zakup niezbędnego sprzętu oraz adaptacja pomieszczeń w związku z pojawieniem się koronawirusa SARS-CoV-2 na terenie województwa ma</w:t>
      </w:r>
      <w:r w:rsidR="008E64CC" w:rsidRPr="00C42EB8">
        <w:rPr>
          <w:rFonts w:eastAsia="Times New Roman" w:cstheme="minorHAnsi"/>
          <w:b/>
          <w:bCs/>
          <w:lang w:eastAsia="ar-SA"/>
        </w:rPr>
        <w:t>zowieckiego”</w:t>
      </w:r>
    </w:p>
    <w:p w14:paraId="2BD8B7ED" w14:textId="77777777" w:rsidR="006A39C0" w:rsidRPr="00C42EB8" w:rsidRDefault="006A39C0" w:rsidP="006A39C0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bCs/>
          <w:kern w:val="1"/>
          <w:lang w:eastAsia="ar-SA"/>
        </w:rPr>
      </w:pPr>
      <w:r w:rsidRPr="00C42EB8">
        <w:rPr>
          <w:rFonts w:eastAsia="Lucida Sans Unicode" w:cstheme="minorHAnsi"/>
          <w:b/>
          <w:bCs/>
          <w:kern w:val="1"/>
          <w:lang w:eastAsia="ar-SA"/>
        </w:rPr>
        <w:t xml:space="preserve">zaprasza do składania ofert na: </w:t>
      </w:r>
    </w:p>
    <w:p w14:paraId="05943361" w14:textId="77777777" w:rsidR="006A39C0" w:rsidRPr="00C42EB8" w:rsidRDefault="006A39C0" w:rsidP="006A39C0">
      <w:pPr>
        <w:rPr>
          <w:rFonts w:cstheme="minorHAnsi"/>
          <w:b/>
          <w:bCs/>
        </w:rPr>
      </w:pPr>
    </w:p>
    <w:p w14:paraId="11E9C94B" w14:textId="51BACDC9" w:rsidR="006A39C0" w:rsidRPr="00C42EB8" w:rsidRDefault="006A39C0" w:rsidP="00364534">
      <w:pPr>
        <w:jc w:val="both"/>
        <w:rPr>
          <w:rFonts w:cstheme="minorHAnsi"/>
        </w:rPr>
      </w:pPr>
      <w:r w:rsidRPr="00C42EB8">
        <w:rPr>
          <w:rFonts w:cstheme="minorHAnsi"/>
        </w:rPr>
        <w:t xml:space="preserve">na dostawę wyrobów medycznych, w tym aparatury i sprzętu medycznego związanych </w:t>
      </w:r>
      <w:r w:rsidR="004F62AE" w:rsidRPr="00C42EB8">
        <w:rPr>
          <w:rFonts w:cstheme="minorHAnsi"/>
        </w:rPr>
        <w:br/>
      </w:r>
      <w:r w:rsidRPr="00C42EB8">
        <w:rPr>
          <w:rFonts w:cstheme="minorHAnsi"/>
        </w:rPr>
        <w:t xml:space="preserve">z zapobieganiem, przeciwdziałaniem i zwalczaniem COVID-19 </w:t>
      </w:r>
      <w:r w:rsidR="00364534" w:rsidRPr="00C42EB8">
        <w:rPr>
          <w:rFonts w:cstheme="minorHAnsi"/>
        </w:rPr>
        <w:t>opisanych w załączniku nr 1 do ogłoszenia.</w:t>
      </w:r>
    </w:p>
    <w:p w14:paraId="424E367E" w14:textId="5554DCCC" w:rsidR="006A39C0" w:rsidRPr="00C42EB8" w:rsidRDefault="006A39C0" w:rsidP="00364534">
      <w:pPr>
        <w:jc w:val="both"/>
        <w:rPr>
          <w:rFonts w:cstheme="minorHAnsi"/>
        </w:rPr>
      </w:pPr>
      <w:r w:rsidRPr="00C42EB8">
        <w:rPr>
          <w:rFonts w:cstheme="minorHAnsi"/>
        </w:rPr>
        <w:t xml:space="preserve">W związku z ogłoszeniem w Polsce stanu zagrożenia epidemicznego, a obecnie stanu epidemii spowodowanej koronawirusem SARS-CoV-2 wywołującym chorobę COVID-19, Województwo Mazowieckie podejmuje działania w celu zwiększenia możliwości diagnostycznych, ratowniczych </w:t>
      </w:r>
      <w:r w:rsidR="00800289" w:rsidRPr="00C42EB8">
        <w:rPr>
          <w:rFonts w:cstheme="minorHAnsi"/>
        </w:rPr>
        <w:br/>
      </w:r>
      <w:r w:rsidRPr="00C42EB8">
        <w:rPr>
          <w:rFonts w:cstheme="minorHAnsi"/>
        </w:rPr>
        <w:t xml:space="preserve">i medycznych poprzez zakup niezbędnych wyrobów medycznych, w tym przede wszystkim sprzętu </w:t>
      </w:r>
      <w:r w:rsidR="00800289" w:rsidRPr="00C42EB8">
        <w:rPr>
          <w:rFonts w:cstheme="minorHAnsi"/>
        </w:rPr>
        <w:br/>
      </w:r>
      <w:r w:rsidRPr="00C42EB8">
        <w:rPr>
          <w:rFonts w:cstheme="minorHAnsi"/>
        </w:rPr>
        <w:t>i aparatury medycznej dla podmiotów leczniczych.</w:t>
      </w:r>
    </w:p>
    <w:p w14:paraId="4D8D5D35" w14:textId="77777777" w:rsidR="006A39C0" w:rsidRPr="001F0522" w:rsidRDefault="006A39C0" w:rsidP="006A39C0">
      <w:pPr>
        <w:rPr>
          <w:rFonts w:cstheme="minorHAnsi"/>
          <w:sz w:val="20"/>
          <w:szCs w:val="20"/>
        </w:rPr>
      </w:pPr>
      <w:r w:rsidRPr="00C42EB8">
        <w:rPr>
          <w:rFonts w:cstheme="minorHAnsi"/>
        </w:rPr>
        <w:t> </w:t>
      </w:r>
    </w:p>
    <w:p w14:paraId="433DA780" w14:textId="30A491E2" w:rsidR="006A39C0" w:rsidRPr="00C42EB8" w:rsidRDefault="006A39C0" w:rsidP="00857A4E">
      <w:pPr>
        <w:jc w:val="both"/>
        <w:rPr>
          <w:rFonts w:cstheme="minorHAnsi"/>
          <w:b/>
          <w:bCs/>
        </w:rPr>
      </w:pPr>
      <w:r w:rsidRPr="00C42EB8">
        <w:rPr>
          <w:rFonts w:cstheme="minorHAnsi"/>
          <w:b/>
          <w:bCs/>
        </w:rPr>
        <w:t xml:space="preserve">Zadanie realizowane jest w oparciu o </w:t>
      </w:r>
      <w:r w:rsidR="00FE2706" w:rsidRPr="00C42EB8">
        <w:rPr>
          <w:rFonts w:cstheme="minorHAnsi"/>
          <w:b/>
          <w:bCs/>
        </w:rPr>
        <w:t xml:space="preserve">art. 6a ustawy z dnia 2 marca 2020 r. o szczególnych rozwiązaniach związanych z zapobieganiem, przeciwdziałaniem i zwalczaniem COVID-19, innych chorób zakaźnych oraz wywołanych nimi sytuacji kryzysowych (Dz. U. z 2020 r. poz. </w:t>
      </w:r>
      <w:r w:rsidR="00621743" w:rsidRPr="00C42EB8">
        <w:rPr>
          <w:rFonts w:cstheme="minorHAnsi"/>
          <w:b/>
          <w:bCs/>
        </w:rPr>
        <w:t>1842</w:t>
      </w:r>
      <w:r w:rsidR="00FE2706" w:rsidRPr="00C42EB8">
        <w:rPr>
          <w:rFonts w:cstheme="minorHAnsi"/>
          <w:b/>
          <w:bCs/>
        </w:rPr>
        <w:t xml:space="preserve"> z </w:t>
      </w:r>
      <w:proofErr w:type="spellStart"/>
      <w:r w:rsidR="00FE2706" w:rsidRPr="00C42EB8">
        <w:rPr>
          <w:rFonts w:cstheme="minorHAnsi"/>
          <w:b/>
          <w:bCs/>
        </w:rPr>
        <w:t>późn</w:t>
      </w:r>
      <w:proofErr w:type="spellEnd"/>
      <w:r w:rsidR="00FE2706" w:rsidRPr="00C42EB8">
        <w:rPr>
          <w:rFonts w:cstheme="minorHAnsi"/>
          <w:b/>
          <w:bCs/>
        </w:rPr>
        <w:t>. zm.).</w:t>
      </w:r>
    </w:p>
    <w:p w14:paraId="39A75C6D" w14:textId="0EAA7977" w:rsidR="00A52938" w:rsidRPr="00C42EB8" w:rsidRDefault="006A39C0" w:rsidP="00A52938">
      <w:pPr>
        <w:spacing w:line="24" w:lineRule="atLeast"/>
        <w:jc w:val="both"/>
        <w:rPr>
          <w:rFonts w:cstheme="minorHAnsi"/>
          <w:b/>
        </w:rPr>
      </w:pPr>
      <w:r w:rsidRPr="00C42EB8">
        <w:rPr>
          <w:rFonts w:cstheme="minorHAnsi"/>
        </w:rPr>
        <w:t> </w:t>
      </w:r>
      <w:r w:rsidR="00A52938" w:rsidRPr="00C42EB8">
        <w:rPr>
          <w:rFonts w:cstheme="minorHAnsi"/>
          <w:b/>
        </w:rPr>
        <w:t>NAZWA I ADRES ZAMAWIAJĄCEGO:</w:t>
      </w:r>
    </w:p>
    <w:p w14:paraId="64919AD6" w14:textId="4900EA5A" w:rsidR="00A52938" w:rsidRPr="00C42EB8" w:rsidRDefault="00A52938" w:rsidP="00A52938">
      <w:pPr>
        <w:spacing w:line="24" w:lineRule="atLeast"/>
        <w:jc w:val="both"/>
        <w:rPr>
          <w:rFonts w:cstheme="minorHAnsi"/>
        </w:rPr>
      </w:pPr>
      <w:r w:rsidRPr="00C42EB8">
        <w:rPr>
          <w:rFonts w:cstheme="minorHAnsi"/>
          <w:b/>
        </w:rPr>
        <w:t xml:space="preserve">Województwo Mazowieckie, </w:t>
      </w:r>
      <w:r w:rsidRPr="00C42EB8">
        <w:rPr>
          <w:rFonts w:cstheme="minorHAnsi"/>
        </w:rPr>
        <w:t xml:space="preserve">NIP: 113-245-39-40, REGON: 015528910, z siedzibą w Warszawie przy </w:t>
      </w:r>
      <w:r w:rsidRPr="00C42EB8">
        <w:rPr>
          <w:rFonts w:cstheme="minorHAnsi"/>
        </w:rPr>
        <w:br/>
        <w:t xml:space="preserve">ul. Jagiellońskiej 26, 03-719 Warszawa, reprezentowane przez Zarząd Województwa Mazowieckiego, </w:t>
      </w:r>
      <w:r w:rsidRPr="00C42EB8">
        <w:rPr>
          <w:rFonts w:cstheme="minorHAnsi"/>
        </w:rPr>
        <w:br/>
        <w:t>w imieniu którego na podstawie uchwały nr 1875/277/21  Zarządu Województwa Mazowieckiego z dnia 7</w:t>
      </w:r>
      <w:r w:rsidR="00C42EB8">
        <w:rPr>
          <w:rFonts w:cstheme="minorHAnsi"/>
        </w:rPr>
        <w:t xml:space="preserve"> </w:t>
      </w:r>
      <w:r w:rsidRPr="00C42EB8">
        <w:rPr>
          <w:rFonts w:cstheme="minorHAnsi"/>
        </w:rPr>
        <w:t>grudnia 2021 r działa Prezes Zarządu Mazowiecki Szpital Specjalistyczny Sp. z o.o. w Radomiu</w:t>
      </w:r>
      <w:r w:rsidR="00C42EB8">
        <w:rPr>
          <w:rFonts w:cstheme="minorHAnsi"/>
        </w:rPr>
        <w:t xml:space="preserve"> - pełnomocnik</w:t>
      </w:r>
      <w:r w:rsidRPr="00C42EB8">
        <w:rPr>
          <w:rFonts w:cstheme="minorHAnsi"/>
        </w:rPr>
        <w:t xml:space="preserve">. </w:t>
      </w:r>
    </w:p>
    <w:p w14:paraId="0245F8B1" w14:textId="77777777" w:rsidR="00A52938" w:rsidRPr="00C42EB8" w:rsidRDefault="00A52938" w:rsidP="00A52938">
      <w:pPr>
        <w:spacing w:line="24" w:lineRule="atLeast"/>
        <w:jc w:val="both"/>
        <w:rPr>
          <w:rFonts w:cstheme="minorHAnsi"/>
          <w:b/>
        </w:rPr>
      </w:pPr>
      <w:r w:rsidRPr="00C42EB8">
        <w:rPr>
          <w:rFonts w:cstheme="minorHAnsi"/>
          <w:b/>
        </w:rPr>
        <w:t>ADRES DOSTAWY:</w:t>
      </w:r>
    </w:p>
    <w:p w14:paraId="011528EE" w14:textId="77777777" w:rsidR="00C42EB8" w:rsidRDefault="00A52938" w:rsidP="001F0522">
      <w:pPr>
        <w:spacing w:line="24" w:lineRule="atLeast"/>
        <w:rPr>
          <w:rFonts w:cstheme="minorHAnsi"/>
          <w:b/>
        </w:rPr>
      </w:pPr>
      <w:r w:rsidRPr="00C42EB8">
        <w:rPr>
          <w:rFonts w:cstheme="minorHAnsi"/>
        </w:rPr>
        <w:t xml:space="preserve">Mazowiecki Szpital Specjalistyczny Sp. z o.o. ul. Aleksandrowicza 5, 26-617 Radom </w:t>
      </w:r>
      <w:r w:rsidRPr="00C42EB8">
        <w:rPr>
          <w:rFonts w:cstheme="minorHAnsi"/>
        </w:rPr>
        <w:br/>
      </w:r>
    </w:p>
    <w:p w14:paraId="7BCFDC1F" w14:textId="0B9F8099" w:rsidR="00C42EB8" w:rsidRPr="00C42EB8" w:rsidRDefault="00C42EB8" w:rsidP="00C42EB8">
      <w:pPr>
        <w:spacing w:line="24" w:lineRule="atLeast"/>
        <w:jc w:val="both"/>
        <w:rPr>
          <w:rFonts w:cstheme="minorHAnsi"/>
          <w:b/>
        </w:rPr>
      </w:pPr>
      <w:r w:rsidRPr="00C42EB8">
        <w:rPr>
          <w:rFonts w:cstheme="minorHAnsi"/>
          <w:b/>
        </w:rPr>
        <w:t>OPIS PRZEDMIOTU ZAMÓWIENIA:</w:t>
      </w:r>
    </w:p>
    <w:p w14:paraId="703C8D1E" w14:textId="77777777" w:rsidR="00C42EB8" w:rsidRPr="00C42EB8" w:rsidRDefault="00C42EB8" w:rsidP="00C42EB8">
      <w:pPr>
        <w:rPr>
          <w:rFonts w:cstheme="minorHAnsi"/>
        </w:rPr>
      </w:pPr>
      <w:r w:rsidRPr="00C42EB8">
        <w:rPr>
          <w:rFonts w:cstheme="minorHAnsi"/>
        </w:rPr>
        <w:t>Kody CPV: 33100000-1 – urządzenia medyczne</w:t>
      </w:r>
    </w:p>
    <w:p w14:paraId="72F79A24" w14:textId="77777777" w:rsidR="00A52938" w:rsidRPr="00C42EB8" w:rsidRDefault="00A52938" w:rsidP="00C42EB8">
      <w:pPr>
        <w:jc w:val="center"/>
        <w:rPr>
          <w:rFonts w:cstheme="minorHAnsi"/>
        </w:rPr>
      </w:pPr>
      <w:bookmarkStart w:id="0" w:name="_Hlk46999508"/>
      <w:r w:rsidRPr="00C42EB8">
        <w:rPr>
          <w:rFonts w:cstheme="minorHAnsi"/>
          <w:b/>
          <w:bCs/>
        </w:rPr>
        <w:t xml:space="preserve">Zapraszamy DO SKŁADANIA OFERT </w:t>
      </w:r>
      <w:bookmarkEnd w:id="0"/>
      <w:r w:rsidRPr="00C42EB8">
        <w:rPr>
          <w:rFonts w:cstheme="minorHAnsi"/>
          <w:b/>
          <w:bCs/>
        </w:rPr>
        <w:t xml:space="preserve">  </w:t>
      </w:r>
      <w:r w:rsidRPr="00C42EB8">
        <w:rPr>
          <w:rFonts w:cstheme="minorHAnsi"/>
        </w:rPr>
        <w:t xml:space="preserve">na poniższy sprzęt i aparaturę medyczną </w:t>
      </w:r>
      <w:proofErr w:type="spellStart"/>
      <w:r w:rsidRPr="00C42EB8">
        <w:rPr>
          <w:rFonts w:cstheme="minorHAnsi"/>
        </w:rPr>
        <w:t>tj</w:t>
      </w:r>
      <w:proofErr w:type="spellEnd"/>
      <w:r w:rsidRPr="00C42EB8">
        <w:rPr>
          <w:rFonts w:cstheme="minorHAnsi"/>
        </w:rPr>
        <w:t>:</w:t>
      </w:r>
    </w:p>
    <w:p w14:paraId="4A9A9B91" w14:textId="5ADD8343" w:rsidR="00BE650E" w:rsidRPr="00A42450" w:rsidRDefault="00FA6534" w:rsidP="001F0522">
      <w:pPr>
        <w:spacing w:after="0" w:line="240" w:lineRule="auto"/>
        <w:rPr>
          <w:rFonts w:cstheme="minorHAnsi"/>
          <w:b/>
          <w:bCs/>
        </w:rPr>
      </w:pPr>
      <w:bookmarkStart w:id="1" w:name="_Hlk46999420"/>
      <w:r w:rsidRPr="00A42450">
        <w:rPr>
          <w:rFonts w:cstheme="minorHAnsi"/>
          <w:b/>
          <w:bCs/>
        </w:rPr>
        <w:t>Część 1</w:t>
      </w:r>
      <w:r w:rsidRPr="00A42450">
        <w:rPr>
          <w:rFonts w:cstheme="minorHAnsi"/>
        </w:rPr>
        <w:t xml:space="preserve">  </w:t>
      </w:r>
      <w:r w:rsidR="00143ED6" w:rsidRPr="00A42450">
        <w:rPr>
          <w:rFonts w:cstheme="minorHAnsi"/>
          <w:b/>
          <w:bCs/>
        </w:rPr>
        <w:t>Elektrokardiograf (EKG): - szt. 5</w:t>
      </w:r>
    </w:p>
    <w:p w14:paraId="5FF73F38" w14:textId="7594B36C" w:rsidR="002C6456" w:rsidRPr="00A42450" w:rsidRDefault="002C6456" w:rsidP="001F0522">
      <w:pPr>
        <w:spacing w:after="0" w:line="240" w:lineRule="auto"/>
        <w:rPr>
          <w:rFonts w:cstheme="minorHAnsi"/>
          <w:b/>
          <w:bCs/>
        </w:rPr>
      </w:pPr>
      <w:r w:rsidRPr="00A42450">
        <w:rPr>
          <w:rFonts w:cstheme="minorHAnsi"/>
          <w:b/>
          <w:bCs/>
        </w:rPr>
        <w:t xml:space="preserve">Część </w:t>
      </w:r>
      <w:r w:rsidR="005256EA" w:rsidRPr="00A42450">
        <w:rPr>
          <w:rFonts w:cstheme="minorHAnsi"/>
          <w:b/>
          <w:bCs/>
        </w:rPr>
        <w:t>2</w:t>
      </w:r>
      <w:r w:rsidRPr="00A42450">
        <w:rPr>
          <w:rFonts w:cstheme="minorHAnsi"/>
          <w:b/>
          <w:bCs/>
        </w:rPr>
        <w:t xml:space="preserve"> </w:t>
      </w:r>
      <w:bookmarkStart w:id="2" w:name="_Hlk90462221"/>
      <w:r w:rsidR="00143ED6" w:rsidRPr="00A42450">
        <w:rPr>
          <w:rFonts w:cstheme="minorHAnsi"/>
          <w:b/>
          <w:bCs/>
        </w:rPr>
        <w:t>Pompa infuzyjna Objętościowa – 4 szt.</w:t>
      </w:r>
      <w:bookmarkEnd w:id="2"/>
    </w:p>
    <w:p w14:paraId="64B43E01" w14:textId="25AF902F" w:rsidR="00143ED6" w:rsidRPr="00A42450" w:rsidRDefault="00143ED6" w:rsidP="001F0522">
      <w:pPr>
        <w:spacing w:after="0" w:line="240" w:lineRule="auto"/>
        <w:rPr>
          <w:rFonts w:cstheme="minorHAnsi"/>
          <w:b/>
          <w:bCs/>
        </w:rPr>
      </w:pPr>
      <w:r w:rsidRPr="00A42450">
        <w:rPr>
          <w:rFonts w:cstheme="minorHAnsi"/>
          <w:b/>
          <w:bCs/>
        </w:rPr>
        <w:t xml:space="preserve">Część 3 </w:t>
      </w:r>
      <w:bookmarkStart w:id="3" w:name="_Hlk90463399"/>
      <w:r w:rsidRPr="00A42450">
        <w:rPr>
          <w:rFonts w:cstheme="minorHAnsi"/>
          <w:b/>
          <w:bCs/>
        </w:rPr>
        <w:t>Lampa wirusobójcza przepływowa dostosowana do użytku w obecności pacjentów- 10 szt</w:t>
      </w:r>
      <w:bookmarkEnd w:id="3"/>
      <w:r w:rsidRPr="00A42450">
        <w:rPr>
          <w:rFonts w:cstheme="minorHAnsi"/>
          <w:b/>
          <w:bCs/>
        </w:rPr>
        <w:t>.</w:t>
      </w:r>
    </w:p>
    <w:p w14:paraId="30BC3D9C" w14:textId="39D3A2E1" w:rsidR="00143ED6" w:rsidRPr="00A42450" w:rsidRDefault="00143ED6" w:rsidP="001F0522">
      <w:pPr>
        <w:spacing w:after="0" w:line="240" w:lineRule="auto"/>
        <w:rPr>
          <w:rFonts w:cstheme="minorHAnsi"/>
          <w:b/>
          <w:bCs/>
        </w:rPr>
      </w:pPr>
      <w:r w:rsidRPr="00A42450">
        <w:rPr>
          <w:rFonts w:cstheme="minorHAnsi"/>
          <w:b/>
          <w:bCs/>
        </w:rPr>
        <w:t xml:space="preserve">Część 4 </w:t>
      </w:r>
      <w:bookmarkStart w:id="4" w:name="_Hlk90463413"/>
      <w:r w:rsidRPr="00A42450">
        <w:rPr>
          <w:rFonts w:cstheme="minorHAnsi"/>
          <w:b/>
          <w:bCs/>
        </w:rPr>
        <w:t>Pulsoksymetr – 5 szt.</w:t>
      </w:r>
      <w:bookmarkEnd w:id="4"/>
    </w:p>
    <w:p w14:paraId="071C52B4" w14:textId="305FA5DB" w:rsidR="00143ED6" w:rsidRPr="00A42450" w:rsidRDefault="00C97E76" w:rsidP="001F0522">
      <w:pPr>
        <w:spacing w:after="0" w:line="240" w:lineRule="auto"/>
        <w:rPr>
          <w:rFonts w:cstheme="minorHAnsi"/>
          <w:b/>
          <w:bCs/>
        </w:rPr>
      </w:pPr>
      <w:r w:rsidRPr="00A42450">
        <w:rPr>
          <w:rFonts w:cstheme="minorHAnsi"/>
          <w:b/>
          <w:bCs/>
        </w:rPr>
        <w:t xml:space="preserve">Część </w:t>
      </w:r>
      <w:bookmarkStart w:id="5" w:name="_Hlk90463420"/>
      <w:r w:rsidRPr="00A42450">
        <w:rPr>
          <w:rFonts w:cstheme="minorHAnsi"/>
          <w:b/>
          <w:bCs/>
        </w:rPr>
        <w:t xml:space="preserve">5 Analizator do badań SARS-COV-2 – analizator do bezpośredniej identyfikacji drobnoustrojów wraz z testami  </w:t>
      </w:r>
      <w:bookmarkEnd w:id="5"/>
    </w:p>
    <w:bookmarkEnd w:id="1"/>
    <w:p w14:paraId="7888377C" w14:textId="77777777" w:rsidR="006701BD" w:rsidRPr="00C42EB8" w:rsidRDefault="006701BD" w:rsidP="006701BD">
      <w:pPr>
        <w:pStyle w:val="Akapitzlist"/>
        <w:rPr>
          <w:rFonts w:cstheme="minorHAnsi"/>
          <w:color w:val="FF0000"/>
          <w:u w:val="single"/>
        </w:rPr>
      </w:pPr>
    </w:p>
    <w:p w14:paraId="338CAE76" w14:textId="497BD6D5" w:rsidR="006A39C0" w:rsidRPr="00C42EB8" w:rsidRDefault="00790053" w:rsidP="002A084B">
      <w:pPr>
        <w:pStyle w:val="Akapitzlist"/>
        <w:ind w:left="0"/>
        <w:rPr>
          <w:rFonts w:cstheme="minorHAnsi"/>
        </w:rPr>
      </w:pPr>
      <w:r w:rsidRPr="00C42EB8">
        <w:rPr>
          <w:rFonts w:cstheme="minorHAnsi"/>
        </w:rPr>
        <w:t>o</w:t>
      </w:r>
      <w:r w:rsidR="00857A4E" w:rsidRPr="00C42EB8">
        <w:rPr>
          <w:rFonts w:cstheme="minorHAnsi"/>
        </w:rPr>
        <w:t xml:space="preserve"> wymaganiach technicznych opisanych </w:t>
      </w:r>
      <w:r w:rsidR="006A39C0" w:rsidRPr="00C42EB8">
        <w:rPr>
          <w:rFonts w:cstheme="minorHAnsi"/>
        </w:rPr>
        <w:t>w załączniku</w:t>
      </w:r>
      <w:r w:rsidR="00364534" w:rsidRPr="00C42EB8">
        <w:rPr>
          <w:rFonts w:cstheme="minorHAnsi"/>
        </w:rPr>
        <w:t xml:space="preserve"> nr 1</w:t>
      </w:r>
      <w:r w:rsidR="006A39C0" w:rsidRPr="00C42EB8">
        <w:rPr>
          <w:rFonts w:cstheme="minorHAnsi"/>
        </w:rPr>
        <w:t xml:space="preserve"> do niniejszego ogłoszenia.  </w:t>
      </w:r>
    </w:p>
    <w:p w14:paraId="688F1266" w14:textId="77777777" w:rsidR="001F0522" w:rsidRDefault="001F0522" w:rsidP="00364534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4BCA140E" w14:textId="77777777" w:rsidR="001F0522" w:rsidRDefault="001F0522" w:rsidP="00364534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6B1D44E2" w14:textId="53C1C5B2" w:rsidR="00364534" w:rsidRPr="00C42EB8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C42EB8">
        <w:rPr>
          <w:rFonts w:eastAsia="Times New Roman" w:cstheme="minorHAnsi"/>
          <w:b/>
          <w:lang w:eastAsia="ar-SA"/>
        </w:rPr>
        <w:lastRenderedPageBreak/>
        <w:t>Oferta musi zawierać następujące oświadczenia i dokumenty:</w:t>
      </w:r>
    </w:p>
    <w:p w14:paraId="5CE8845E" w14:textId="21854BAA" w:rsidR="00364534" w:rsidRPr="00C42EB8" w:rsidRDefault="000E21A0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C42EB8">
        <w:rPr>
          <w:rFonts w:eastAsia="Times New Roman" w:cstheme="minorHAnsi"/>
          <w:lang w:eastAsia="ar-SA"/>
        </w:rPr>
        <w:t xml:space="preserve">   </w:t>
      </w:r>
      <w:r w:rsidR="00364534" w:rsidRPr="00C42EB8">
        <w:rPr>
          <w:rFonts w:eastAsia="Times New Roman" w:cstheme="minorHAnsi"/>
          <w:lang w:eastAsia="ar-SA"/>
        </w:rPr>
        <w:t>Wypełniony i podpisany formularz oferty</w:t>
      </w:r>
      <w:r w:rsidR="00364534" w:rsidRPr="00C42EB8">
        <w:rPr>
          <w:rFonts w:eastAsia="Times New Roman" w:cstheme="minorHAnsi"/>
          <w:b/>
          <w:bCs/>
          <w:lang w:eastAsia="ar-SA"/>
        </w:rPr>
        <w:t xml:space="preserve"> </w:t>
      </w:r>
      <w:r w:rsidR="00364534" w:rsidRPr="00C42EB8">
        <w:rPr>
          <w:rFonts w:eastAsia="Times New Roman" w:cstheme="minorHAnsi"/>
          <w:lang w:eastAsia="ar-SA"/>
        </w:rPr>
        <w:t xml:space="preserve">stanowiący Załącznik nr </w:t>
      </w:r>
      <w:r w:rsidR="00790053" w:rsidRPr="00C42EB8">
        <w:rPr>
          <w:rFonts w:eastAsia="Times New Roman" w:cstheme="minorHAnsi"/>
          <w:lang w:eastAsia="ar-SA"/>
        </w:rPr>
        <w:t>2</w:t>
      </w:r>
      <w:r w:rsidR="00364534" w:rsidRPr="00C42EB8">
        <w:rPr>
          <w:rFonts w:eastAsia="Times New Roman" w:cstheme="minorHAnsi"/>
          <w:b/>
          <w:bCs/>
          <w:lang w:eastAsia="ar-SA"/>
        </w:rPr>
        <w:t xml:space="preserve"> </w:t>
      </w:r>
      <w:r w:rsidR="00364534" w:rsidRPr="00C42EB8">
        <w:rPr>
          <w:rFonts w:eastAsia="Times New Roman" w:cstheme="minorHAnsi"/>
          <w:lang w:eastAsia="ar-SA"/>
        </w:rPr>
        <w:t xml:space="preserve">do niniejszego </w:t>
      </w:r>
      <w:r w:rsidR="008F0E4F" w:rsidRPr="00C42EB8">
        <w:rPr>
          <w:rFonts w:eastAsia="Times New Roman" w:cstheme="minorHAnsi"/>
          <w:lang w:eastAsia="ar-SA"/>
        </w:rPr>
        <w:t>ogłoszenia</w:t>
      </w:r>
      <w:r w:rsidR="004F62AE" w:rsidRPr="00C42EB8">
        <w:rPr>
          <w:rFonts w:eastAsia="Times New Roman" w:cstheme="minorHAnsi"/>
          <w:lang w:eastAsia="ar-SA"/>
        </w:rPr>
        <w:t>.</w:t>
      </w:r>
    </w:p>
    <w:p w14:paraId="5F2AE423" w14:textId="77777777" w:rsidR="00364534" w:rsidRPr="00C42EB8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C42EB8">
        <w:rPr>
          <w:rFonts w:eastAsia="Times New Roman" w:cstheme="minorHAnsi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C42EB8" w:rsidRDefault="005F1EFB" w:rsidP="005F1EFB">
      <w:pPr>
        <w:pStyle w:val="Tytu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C42EB8">
        <w:rPr>
          <w:rFonts w:asciiTheme="minorHAnsi" w:hAnsiTheme="minorHAnsi" w:cstheme="minorHAnsi"/>
          <w:b w:val="0"/>
          <w:bCs w:val="0"/>
          <w:szCs w:val="22"/>
        </w:rPr>
        <w:t>Dokumenty potwierdzające, że oferowane wyroby posiadają dopuszczenie do obrotu i do używania zgodnie z ustawą z dnia 20 maja 2010r. o wyrobach medycznych (Dz.U. z 2020r., poz. 186 ), a w szczególności:</w:t>
      </w:r>
    </w:p>
    <w:p w14:paraId="61078547" w14:textId="77777777" w:rsidR="005F1EFB" w:rsidRPr="00C42EB8" w:rsidRDefault="005F1EFB" w:rsidP="006701BD">
      <w:pPr>
        <w:pStyle w:val="Tytu"/>
        <w:ind w:left="709" w:hanging="142"/>
        <w:jc w:val="both"/>
        <w:rPr>
          <w:rFonts w:asciiTheme="minorHAnsi" w:hAnsiTheme="minorHAnsi" w:cstheme="minorHAnsi"/>
          <w:szCs w:val="22"/>
        </w:rPr>
      </w:pPr>
      <w:r w:rsidRPr="00C42EB8">
        <w:rPr>
          <w:rFonts w:asciiTheme="minorHAnsi" w:hAnsiTheme="minorHAnsi" w:cstheme="minorHAnsi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C42EB8" w:rsidRDefault="005F1EFB" w:rsidP="006701BD">
      <w:pPr>
        <w:pStyle w:val="Tytu"/>
        <w:ind w:left="709" w:hanging="142"/>
        <w:jc w:val="both"/>
        <w:rPr>
          <w:rFonts w:asciiTheme="minorHAnsi" w:hAnsiTheme="minorHAnsi" w:cstheme="minorHAnsi"/>
          <w:szCs w:val="22"/>
        </w:rPr>
      </w:pPr>
      <w:r w:rsidRPr="00C42EB8">
        <w:rPr>
          <w:rFonts w:asciiTheme="minorHAnsi" w:hAnsiTheme="minorHAnsi" w:cstheme="minorHAnsi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C42EB8" w:rsidRDefault="005F1EFB" w:rsidP="006701BD">
      <w:pPr>
        <w:pStyle w:val="Tytu"/>
        <w:ind w:left="709" w:hanging="142"/>
        <w:jc w:val="both"/>
        <w:rPr>
          <w:rFonts w:asciiTheme="minorHAnsi" w:hAnsiTheme="minorHAnsi" w:cstheme="minorHAnsi"/>
          <w:szCs w:val="22"/>
        </w:rPr>
      </w:pPr>
      <w:r w:rsidRPr="00C42EB8">
        <w:rPr>
          <w:rFonts w:asciiTheme="minorHAnsi" w:hAnsiTheme="minorHAnsi" w:cstheme="minorHAnsi"/>
          <w:b w:val="0"/>
          <w:bCs w:val="0"/>
          <w:szCs w:val="22"/>
        </w:rPr>
        <w:t>-  oznakowano je znakiem zgodności CE.</w:t>
      </w:r>
    </w:p>
    <w:p w14:paraId="26B05744" w14:textId="5B28254C" w:rsidR="005F1EFB" w:rsidRPr="00C42EB8" w:rsidRDefault="005F1EFB" w:rsidP="006701BD">
      <w:pPr>
        <w:pStyle w:val="NormalnyWeb"/>
        <w:spacing w:before="0" w:after="0"/>
        <w:ind w:left="709" w:hanging="142"/>
        <w:rPr>
          <w:rFonts w:asciiTheme="minorHAnsi" w:hAnsiTheme="minorHAnsi" w:cstheme="minorHAnsi"/>
          <w:sz w:val="22"/>
          <w:szCs w:val="22"/>
        </w:rPr>
      </w:pPr>
      <w:r w:rsidRPr="00C42EB8">
        <w:rPr>
          <w:rFonts w:asciiTheme="minorHAnsi" w:hAnsiTheme="minorHAnsi" w:cstheme="minorHAnsi"/>
          <w:sz w:val="22"/>
          <w:szCs w:val="22"/>
        </w:rPr>
        <w:t>Aktualne przez okres obowiązywania umowy lub przez okres związania ofertą.</w:t>
      </w:r>
    </w:p>
    <w:p w14:paraId="2E2BC0FF" w14:textId="46C0B0C8" w:rsidR="00785EFC" w:rsidRPr="00C42EB8" w:rsidRDefault="00785EFC" w:rsidP="002A084B">
      <w:pPr>
        <w:pStyle w:val="NormalnyWeb"/>
        <w:numPr>
          <w:ilvl w:val="0"/>
          <w:numId w:val="16"/>
        </w:numPr>
        <w:spacing w:before="0"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2EB8">
        <w:rPr>
          <w:rFonts w:asciiTheme="minorHAnsi" w:hAnsiTheme="minorHAnsi" w:cstheme="minorHAnsi"/>
          <w:sz w:val="22"/>
          <w:szCs w:val="22"/>
        </w:rPr>
        <w:t>Dla wyrobów nie sklasyfikowanych jako wyrób medyczny i zgodnie z dyrektywami europejskimi i ustawą o wyrobach medycznych nie jest objęty deklaracjami zgodności  kupujący wymaga złożenia dokumentów potwierdzających dopuszczenie do użytkowania, oznakowanie znakiem CE.</w:t>
      </w:r>
    </w:p>
    <w:p w14:paraId="3DBF0D27" w14:textId="656856ED" w:rsidR="00364534" w:rsidRPr="00C42EB8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0A5C241" w14:textId="790E61E8" w:rsidR="00364534" w:rsidRPr="00C42EB8" w:rsidRDefault="00364534" w:rsidP="00364534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42EB8">
        <w:rPr>
          <w:rFonts w:eastAsia="Times New Roman" w:cstheme="minorHAnsi"/>
          <w:b/>
          <w:bCs/>
          <w:lang w:eastAsia="ar-SA"/>
        </w:rPr>
        <w:t xml:space="preserve">    MIEJSCE, TERMIN I SPOSÓB SKŁADANIA i OTWARCIA OFERT</w:t>
      </w:r>
    </w:p>
    <w:p w14:paraId="6A763596" w14:textId="4F2EF033" w:rsidR="008F0E4F" w:rsidRPr="00C42EB8" w:rsidRDefault="008F0E4F" w:rsidP="00C42EB8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42EB8">
        <w:rPr>
          <w:rFonts w:cstheme="minorHAnsi"/>
          <w:sz w:val="24"/>
          <w:szCs w:val="24"/>
        </w:rPr>
        <w:t>Oferty należy składać na adres e mail: </w:t>
      </w:r>
      <w:hyperlink r:id="rId8" w:history="1">
        <w:r w:rsidRPr="00C42EB8">
          <w:rPr>
            <w:rStyle w:val="Hipercze"/>
            <w:rFonts w:cstheme="minorHAnsi"/>
            <w:sz w:val="24"/>
            <w:szCs w:val="24"/>
          </w:rPr>
          <w:t>dzp@wss.com.pl</w:t>
        </w:r>
      </w:hyperlink>
      <w:r w:rsidRPr="00C42EB8">
        <w:rPr>
          <w:rFonts w:cstheme="minorHAnsi"/>
          <w:sz w:val="24"/>
          <w:szCs w:val="24"/>
        </w:rPr>
        <w:t xml:space="preserve">, do dnia </w:t>
      </w:r>
      <w:r w:rsidR="005256EA" w:rsidRPr="00C42EB8">
        <w:rPr>
          <w:rFonts w:cstheme="minorHAnsi"/>
          <w:b/>
          <w:bCs/>
          <w:color w:val="FF0000"/>
          <w:sz w:val="24"/>
          <w:szCs w:val="24"/>
        </w:rPr>
        <w:t>2</w:t>
      </w:r>
      <w:r w:rsidR="0093211E">
        <w:rPr>
          <w:rFonts w:cstheme="minorHAnsi"/>
          <w:b/>
          <w:bCs/>
          <w:color w:val="FF0000"/>
          <w:sz w:val="24"/>
          <w:szCs w:val="24"/>
        </w:rPr>
        <w:t>9</w:t>
      </w:r>
      <w:r w:rsidRPr="00C42EB8">
        <w:rPr>
          <w:rFonts w:cstheme="minorHAnsi"/>
          <w:b/>
          <w:bCs/>
          <w:color w:val="FF0000"/>
          <w:sz w:val="24"/>
          <w:szCs w:val="24"/>
        </w:rPr>
        <w:t>.</w:t>
      </w:r>
      <w:r w:rsidR="0093211E">
        <w:rPr>
          <w:rFonts w:cstheme="minorHAnsi"/>
          <w:b/>
          <w:bCs/>
          <w:color w:val="FF0000"/>
          <w:sz w:val="24"/>
          <w:szCs w:val="24"/>
        </w:rPr>
        <w:t>12</w:t>
      </w:r>
      <w:r w:rsidRPr="00C42EB8">
        <w:rPr>
          <w:rFonts w:cstheme="minorHAnsi"/>
          <w:b/>
          <w:bCs/>
          <w:color w:val="FF0000"/>
          <w:sz w:val="24"/>
          <w:szCs w:val="24"/>
        </w:rPr>
        <w:t>.202</w:t>
      </w:r>
      <w:r w:rsidR="009B293C" w:rsidRPr="00C42EB8">
        <w:rPr>
          <w:rFonts w:cstheme="minorHAnsi"/>
          <w:b/>
          <w:bCs/>
          <w:color w:val="FF0000"/>
          <w:sz w:val="24"/>
          <w:szCs w:val="24"/>
        </w:rPr>
        <w:t>1</w:t>
      </w:r>
      <w:r w:rsidRPr="00C42EB8">
        <w:rPr>
          <w:rFonts w:cstheme="minorHAnsi"/>
          <w:b/>
          <w:bCs/>
          <w:color w:val="FF0000"/>
          <w:sz w:val="24"/>
          <w:szCs w:val="24"/>
        </w:rPr>
        <w:t>r do godziny 1</w:t>
      </w:r>
      <w:r w:rsidR="00E84656" w:rsidRPr="00C42EB8">
        <w:rPr>
          <w:rFonts w:cstheme="minorHAnsi"/>
          <w:b/>
          <w:bCs/>
          <w:color w:val="FF0000"/>
          <w:sz w:val="24"/>
          <w:szCs w:val="24"/>
        </w:rPr>
        <w:t>4</w:t>
      </w:r>
      <w:r w:rsidRPr="00C42EB8">
        <w:rPr>
          <w:rFonts w:cstheme="minorHAnsi"/>
          <w:b/>
          <w:bCs/>
          <w:color w:val="FF0000"/>
          <w:sz w:val="24"/>
          <w:szCs w:val="24"/>
        </w:rPr>
        <w:t>.00</w:t>
      </w:r>
      <w:r w:rsidR="00857A4E" w:rsidRPr="00C42EB8">
        <w:rPr>
          <w:rFonts w:cstheme="minorHAnsi"/>
          <w:b/>
          <w:bCs/>
          <w:color w:val="FF0000"/>
          <w:sz w:val="24"/>
          <w:szCs w:val="24"/>
        </w:rPr>
        <w:t>.</w:t>
      </w:r>
    </w:p>
    <w:p w14:paraId="219077FB" w14:textId="77777777" w:rsidR="000E21A0" w:rsidRPr="00C42EB8" w:rsidRDefault="000E21A0" w:rsidP="00C42EB8">
      <w:pPr>
        <w:pStyle w:val="Akapitzlist"/>
        <w:numPr>
          <w:ilvl w:val="0"/>
          <w:numId w:val="20"/>
        </w:numPr>
        <w:ind w:left="284" w:hanging="284"/>
        <w:rPr>
          <w:rFonts w:eastAsia="Times New Roman" w:cstheme="minorHAnsi"/>
          <w:b/>
          <w:bCs/>
          <w:lang w:eastAsia="ar-SA"/>
        </w:rPr>
      </w:pPr>
      <w:r w:rsidRPr="00C42EB8">
        <w:rPr>
          <w:rFonts w:eastAsia="Times New Roman" w:cstheme="minorHAnsi"/>
          <w:b/>
          <w:bCs/>
          <w:lang w:eastAsia="ar-SA"/>
        </w:rPr>
        <w:t xml:space="preserve">Oferta wraz z dokumentami, musi być złożona, pod rygorem nieważności, w formie elektronicznej lub w postaci elektronicznej. </w:t>
      </w:r>
    </w:p>
    <w:p w14:paraId="0BC63B88" w14:textId="77777777" w:rsidR="000E21A0" w:rsidRPr="00C42EB8" w:rsidRDefault="00364534" w:rsidP="00C42EB8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ar-SA"/>
        </w:rPr>
      </w:pPr>
      <w:r w:rsidRPr="00C42EB8">
        <w:rPr>
          <w:rFonts w:eastAsia="Times New Roman" w:cstheme="minorHAnsi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C42EB8">
        <w:rPr>
          <w:rFonts w:eastAsia="Times New Roman" w:cstheme="minorHAnsi"/>
          <w:b/>
          <w:bCs/>
          <w:i/>
          <w:iCs/>
          <w:color w:val="000000"/>
          <w:lang w:eastAsia="ar-SA"/>
        </w:rPr>
        <w:t>.</w:t>
      </w:r>
    </w:p>
    <w:p w14:paraId="76C05905" w14:textId="0B299692" w:rsidR="00364534" w:rsidRPr="00143ED6" w:rsidRDefault="00790053" w:rsidP="00C42EB8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ar-SA"/>
        </w:rPr>
      </w:pPr>
      <w:r w:rsidRPr="00143ED6">
        <w:rPr>
          <w:rFonts w:eastAsia="Times New Roman" w:cstheme="minorHAnsi"/>
          <w:shd w:val="clear" w:color="auto" w:fill="FFFFFF"/>
          <w:lang w:eastAsia="ar-SA"/>
        </w:rPr>
        <w:t>Kupujący</w:t>
      </w:r>
      <w:r w:rsidR="00364534" w:rsidRPr="00143ED6">
        <w:rPr>
          <w:rFonts w:eastAsia="Times New Roman" w:cstheme="minorHAnsi"/>
          <w:shd w:val="clear" w:color="auto" w:fill="FFFFFF"/>
          <w:lang w:eastAsia="ar-SA"/>
        </w:rPr>
        <w:t xml:space="preserve"> </w:t>
      </w:r>
      <w:r w:rsidR="00BC1A51" w:rsidRPr="00143ED6">
        <w:rPr>
          <w:rFonts w:eastAsia="Times New Roman" w:cstheme="minorHAnsi"/>
          <w:shd w:val="clear" w:color="auto" w:fill="FFFFFF"/>
          <w:lang w:eastAsia="ar-SA"/>
        </w:rPr>
        <w:t>zastrzega sobie prawo</w:t>
      </w:r>
      <w:r w:rsidR="00364534" w:rsidRPr="00143ED6">
        <w:rPr>
          <w:rFonts w:eastAsia="Times New Roman" w:cstheme="minorHAnsi"/>
          <w:shd w:val="clear" w:color="auto" w:fill="FFFFFF"/>
          <w:lang w:eastAsia="ar-SA"/>
        </w:rPr>
        <w:t xml:space="preserve"> do unieważnienia zapytania ofertowego bez konieczności podania przyczyn i bez ponoszenia jakichkolwiek skutków prawnych i finansowych.</w:t>
      </w:r>
    </w:p>
    <w:p w14:paraId="79207E94" w14:textId="121D5A9B" w:rsidR="00790053" w:rsidRPr="00143ED6" w:rsidRDefault="00790053" w:rsidP="00C42EB8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ar-SA"/>
        </w:rPr>
      </w:pPr>
      <w:r w:rsidRPr="00143ED6">
        <w:rPr>
          <w:rFonts w:eastAsia="Times New Roman" w:cstheme="minorHAnsi"/>
          <w:bCs/>
          <w:lang w:eastAsia="ar-SA"/>
        </w:rPr>
        <w:t>Sprzedający może złożyć ofertę na jedną lub kilka części.</w:t>
      </w:r>
    </w:p>
    <w:p w14:paraId="0F9CAA19" w14:textId="08362F3E" w:rsidR="0033586C" w:rsidRPr="00C42EB8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eastAsia="Times New Roman" w:cstheme="minorHAnsi"/>
          <w:bCs/>
          <w:lang w:eastAsia="ar-SA"/>
        </w:rPr>
      </w:pPr>
    </w:p>
    <w:p w14:paraId="21BF0CCE" w14:textId="30BE5059" w:rsidR="0033586C" w:rsidRPr="00C42EB8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eastAsia="Times New Roman" w:cstheme="minorHAnsi"/>
          <w:b/>
          <w:lang w:eastAsia="ar-SA"/>
        </w:rPr>
      </w:pPr>
      <w:r w:rsidRPr="00C42EB8">
        <w:rPr>
          <w:rFonts w:eastAsia="Times New Roman" w:cstheme="minorHAnsi"/>
          <w:b/>
          <w:lang w:eastAsia="ar-SA"/>
        </w:rPr>
        <w:t>WYBÓR NAJKORZYSTNIEJSZEJ OFERTY</w:t>
      </w:r>
    </w:p>
    <w:p w14:paraId="101D29B2" w14:textId="23194C67" w:rsidR="0033586C" w:rsidRPr="00C42EB8" w:rsidRDefault="0033586C" w:rsidP="002A084B">
      <w:pPr>
        <w:widowControl w:val="0"/>
        <w:suppressAutoHyphens/>
        <w:spacing w:after="40" w:line="240" w:lineRule="auto"/>
        <w:ind w:left="284"/>
        <w:jc w:val="both"/>
        <w:rPr>
          <w:rFonts w:eastAsia="Times New Roman" w:cstheme="minorHAnsi"/>
          <w:bCs/>
          <w:lang w:eastAsia="ar-SA"/>
        </w:rPr>
      </w:pPr>
      <w:r w:rsidRPr="00C42EB8">
        <w:rPr>
          <w:rFonts w:eastAsia="Times New Roman" w:cstheme="minorHAnsi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Pr="00C42EB8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eastAsia="Times New Roman" w:cstheme="minorHAnsi"/>
          <w:bCs/>
          <w:lang w:eastAsia="ar-SA"/>
        </w:rPr>
      </w:pPr>
    </w:p>
    <w:p w14:paraId="7B1216D5" w14:textId="2E5078C0" w:rsidR="00487F4B" w:rsidRPr="00C42EB8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eastAsia="Times New Roman" w:cstheme="minorHAnsi"/>
          <w:b/>
          <w:lang w:eastAsia="ar-SA"/>
        </w:rPr>
      </w:pPr>
      <w:r w:rsidRPr="00C42EB8">
        <w:rPr>
          <w:rFonts w:eastAsia="Times New Roman" w:cstheme="minorHAnsi"/>
          <w:b/>
          <w:lang w:eastAsia="ar-SA"/>
        </w:rPr>
        <w:t xml:space="preserve">TERMIN WYKONANIA ZAMÓWIENIA </w:t>
      </w:r>
    </w:p>
    <w:p w14:paraId="73B88428" w14:textId="77777777" w:rsidR="00857A4E" w:rsidRPr="00C42EB8" w:rsidRDefault="00857A4E" w:rsidP="00857A4E">
      <w:pPr>
        <w:widowControl w:val="0"/>
        <w:suppressAutoHyphens/>
        <w:spacing w:after="40" w:line="240" w:lineRule="auto"/>
        <w:jc w:val="both"/>
        <w:rPr>
          <w:rFonts w:eastAsia="Times New Roman" w:cstheme="minorHAnsi"/>
          <w:bCs/>
          <w:lang w:eastAsia="ar-SA"/>
        </w:rPr>
      </w:pPr>
    </w:p>
    <w:p w14:paraId="60352E5F" w14:textId="1103B7C6" w:rsidR="00487F4B" w:rsidRPr="00C42EB8" w:rsidRDefault="00487F4B" w:rsidP="00857A4E">
      <w:pPr>
        <w:widowControl w:val="0"/>
        <w:suppressAutoHyphens/>
        <w:spacing w:after="40" w:line="240" w:lineRule="auto"/>
        <w:jc w:val="both"/>
        <w:rPr>
          <w:rFonts w:eastAsia="Times New Roman" w:cstheme="minorHAnsi"/>
          <w:bCs/>
          <w:lang w:eastAsia="ar-SA"/>
        </w:rPr>
      </w:pPr>
      <w:r w:rsidRPr="00C42EB8">
        <w:rPr>
          <w:rFonts w:eastAsia="Times New Roman" w:cstheme="minorHAnsi"/>
          <w:bCs/>
          <w:lang w:eastAsia="ar-SA"/>
        </w:rPr>
        <w:t xml:space="preserve">Sprzęt i aparatura medyczna wymieniona w załączniku nr 1 muszą zostać dostarczone </w:t>
      </w:r>
      <w:r w:rsidR="00B81CC9" w:rsidRPr="00C42EB8">
        <w:rPr>
          <w:rFonts w:eastAsia="Times New Roman" w:cstheme="minorHAnsi"/>
          <w:bCs/>
          <w:lang w:eastAsia="ar-SA"/>
        </w:rPr>
        <w:t xml:space="preserve">w terminie                  </w:t>
      </w:r>
      <w:r w:rsidR="00E84656" w:rsidRPr="00C42EB8">
        <w:rPr>
          <w:rFonts w:eastAsia="Times New Roman" w:cstheme="minorHAnsi"/>
          <w:b/>
          <w:i/>
          <w:iCs/>
          <w:color w:val="FF0000"/>
          <w:u w:val="single"/>
          <w:lang w:eastAsia="ar-SA"/>
        </w:rPr>
        <w:t xml:space="preserve">do </w:t>
      </w:r>
      <w:r w:rsidR="0093211E">
        <w:rPr>
          <w:rFonts w:eastAsia="Times New Roman" w:cstheme="minorHAnsi"/>
          <w:b/>
          <w:i/>
          <w:iCs/>
          <w:color w:val="FF0000"/>
          <w:u w:val="single"/>
          <w:lang w:eastAsia="ar-SA"/>
        </w:rPr>
        <w:t>14</w:t>
      </w:r>
      <w:r w:rsidR="00B81CC9" w:rsidRPr="00C42EB8">
        <w:rPr>
          <w:rFonts w:eastAsia="Times New Roman" w:cstheme="minorHAnsi"/>
          <w:b/>
          <w:i/>
          <w:iCs/>
          <w:color w:val="FF0000"/>
          <w:u w:val="single"/>
          <w:lang w:eastAsia="ar-SA"/>
        </w:rPr>
        <w:t xml:space="preserve"> dni od dnia </w:t>
      </w:r>
      <w:r w:rsidR="00C42EB8" w:rsidRPr="00C42EB8">
        <w:rPr>
          <w:rFonts w:eastAsia="Times New Roman" w:cstheme="minorHAnsi"/>
          <w:b/>
          <w:i/>
          <w:iCs/>
          <w:color w:val="FF0000"/>
          <w:u w:val="single"/>
          <w:lang w:eastAsia="ar-SA"/>
        </w:rPr>
        <w:t>zawarcia</w:t>
      </w:r>
      <w:r w:rsidR="00B81CC9" w:rsidRPr="00C42EB8">
        <w:rPr>
          <w:rFonts w:eastAsia="Times New Roman" w:cstheme="minorHAnsi"/>
          <w:b/>
          <w:i/>
          <w:iCs/>
          <w:color w:val="FF0000"/>
          <w:u w:val="single"/>
          <w:lang w:eastAsia="ar-SA"/>
        </w:rPr>
        <w:t xml:space="preserve"> umowy</w:t>
      </w:r>
      <w:r w:rsidRPr="00C42EB8">
        <w:rPr>
          <w:rFonts w:eastAsia="Times New Roman" w:cstheme="minorHAnsi"/>
          <w:b/>
          <w:i/>
          <w:iCs/>
          <w:color w:val="FF0000"/>
          <w:u w:val="single"/>
          <w:lang w:eastAsia="ar-SA"/>
        </w:rPr>
        <w:t>.</w:t>
      </w:r>
    </w:p>
    <w:p w14:paraId="6EDBA00E" w14:textId="77777777" w:rsidR="00364534" w:rsidRPr="00C42EB8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583A285A" w14:textId="77777777" w:rsidR="00143ED6" w:rsidRPr="00C42EB8" w:rsidRDefault="00143ED6" w:rsidP="00143ED6">
      <w:pPr>
        <w:rPr>
          <w:rFonts w:cstheme="minorHAnsi"/>
        </w:rPr>
      </w:pPr>
      <w:r w:rsidRPr="00C42EB8">
        <w:rPr>
          <w:rFonts w:cstheme="minorHAnsi"/>
        </w:rPr>
        <w:t xml:space="preserve">TERMIN ZWIĄZANIA OFERTĄ </w:t>
      </w:r>
    </w:p>
    <w:p w14:paraId="4A2AF47D" w14:textId="77777777" w:rsidR="00143ED6" w:rsidRPr="00C42EB8" w:rsidRDefault="00143ED6" w:rsidP="00143ED6">
      <w:pPr>
        <w:rPr>
          <w:rFonts w:cstheme="minorHAnsi"/>
        </w:rPr>
      </w:pPr>
      <w:r w:rsidRPr="00C42EB8">
        <w:rPr>
          <w:rFonts w:cstheme="minorHAnsi"/>
        </w:rPr>
        <w:t>Składający ofertę pozostaje nią związany przez okres 30 dni. Bieg terminu związania ofertą rozpoczyna się wraz z upływem terminu składania ofert.</w:t>
      </w:r>
    </w:p>
    <w:p w14:paraId="1EB8953A" w14:textId="20430227" w:rsidR="00364534" w:rsidRPr="00C42EB8" w:rsidRDefault="00967C34" w:rsidP="00967C34">
      <w:pPr>
        <w:jc w:val="both"/>
        <w:rPr>
          <w:rFonts w:cstheme="minorHAnsi"/>
          <w:b/>
          <w:bCs/>
        </w:rPr>
      </w:pPr>
      <w:r w:rsidRPr="00C42EB8">
        <w:rPr>
          <w:rFonts w:cstheme="minorHAnsi"/>
          <w:b/>
          <w:bCs/>
        </w:rPr>
        <w:t>Zamówienie udzielone jest bez zastosowania przepisów ustawy z dnia 11.09.2019r. Prawo zamówień publicznych z uwagi na panującą pandemię wirusa SARS-CoV-2, z którą wiążę się stworzenie nowych stanowisk dla chorych w stanie ciężkim, wymagających monitorowania czynności życiowych oraz intensywnego leczenia farmakologicznego, jak i zabiegowego. Ponadto zorganizowanie nowej strefy COVID wymaga sprzętu medycznego do pełnego świadczenia usług medycznych, diagnostyki i leczenia pacjentów zakażonych SARS-CoV-2.W związku z czym u podstaw decyzji o udzieleniu zamówienia leży również jego niezbędność dla ochrony zdrowia publicznego.</w:t>
      </w:r>
    </w:p>
    <w:p w14:paraId="1D2E58AC" w14:textId="3FF8A9BA" w:rsidR="00364534" w:rsidRPr="00C42EB8" w:rsidRDefault="00364534" w:rsidP="00C42EB8">
      <w:pPr>
        <w:rPr>
          <w:rFonts w:cstheme="minorHAnsi"/>
        </w:rPr>
      </w:pPr>
      <w:r w:rsidRPr="00C42EB8">
        <w:rPr>
          <w:rFonts w:cstheme="minorHAnsi"/>
        </w:rPr>
        <w:t>Załączniki:</w:t>
      </w:r>
    </w:p>
    <w:p w14:paraId="7CBEE8D0" w14:textId="206B5CD1" w:rsidR="00790053" w:rsidRPr="001F0522" w:rsidRDefault="00790053" w:rsidP="00364534">
      <w:pPr>
        <w:pStyle w:val="Akapitzlist"/>
        <w:numPr>
          <w:ilvl w:val="0"/>
          <w:numId w:val="15"/>
        </w:numPr>
        <w:rPr>
          <w:rFonts w:cstheme="minorHAnsi"/>
          <w:sz w:val="18"/>
          <w:szCs w:val="18"/>
        </w:rPr>
      </w:pPr>
      <w:r w:rsidRPr="001F0522">
        <w:rPr>
          <w:rFonts w:cstheme="minorHAnsi"/>
          <w:sz w:val="18"/>
          <w:szCs w:val="18"/>
        </w:rPr>
        <w:t>Wykaz parametrów technicznych jakie musi spełnić oferowany sprzęt</w:t>
      </w:r>
    </w:p>
    <w:p w14:paraId="04E57D32" w14:textId="2D6E54FB" w:rsidR="00364534" w:rsidRPr="001F0522" w:rsidRDefault="00364534" w:rsidP="00364534">
      <w:pPr>
        <w:pStyle w:val="Akapitzlist"/>
        <w:numPr>
          <w:ilvl w:val="0"/>
          <w:numId w:val="15"/>
        </w:numPr>
        <w:rPr>
          <w:rFonts w:cstheme="minorHAnsi"/>
          <w:sz w:val="18"/>
          <w:szCs w:val="18"/>
        </w:rPr>
      </w:pPr>
      <w:r w:rsidRPr="001F0522">
        <w:rPr>
          <w:rFonts w:cstheme="minorHAnsi"/>
          <w:sz w:val="18"/>
          <w:szCs w:val="18"/>
        </w:rPr>
        <w:t>Formularz oferty</w:t>
      </w:r>
    </w:p>
    <w:p w14:paraId="38C4C9E7" w14:textId="799488DD" w:rsidR="00FE2706" w:rsidRPr="001F0522" w:rsidRDefault="00364534" w:rsidP="00FE2706">
      <w:pPr>
        <w:pStyle w:val="Akapitzlist"/>
        <w:numPr>
          <w:ilvl w:val="0"/>
          <w:numId w:val="15"/>
        </w:numPr>
        <w:rPr>
          <w:rFonts w:cstheme="minorHAnsi"/>
          <w:sz w:val="18"/>
          <w:szCs w:val="18"/>
        </w:rPr>
      </w:pPr>
      <w:r w:rsidRPr="001F0522">
        <w:rPr>
          <w:rFonts w:cstheme="minorHAnsi"/>
          <w:sz w:val="18"/>
          <w:szCs w:val="18"/>
        </w:rPr>
        <w:t xml:space="preserve">Wzór umowy </w:t>
      </w:r>
    </w:p>
    <w:sectPr w:rsidR="00FE2706" w:rsidRPr="001F0522" w:rsidSect="001F0522">
      <w:footerReference w:type="default" r:id="rId9"/>
      <w:footerReference w:type="first" r:id="rId10"/>
      <w:pgSz w:w="11906" w:h="16838"/>
      <w:pgMar w:top="567" w:right="1133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0DB0" w14:textId="77777777" w:rsidR="00411584" w:rsidRDefault="00411584" w:rsidP="00E4274B">
      <w:pPr>
        <w:spacing w:after="0" w:line="240" w:lineRule="auto"/>
      </w:pPr>
      <w:r>
        <w:separator/>
      </w:r>
    </w:p>
  </w:endnote>
  <w:endnote w:type="continuationSeparator" w:id="0">
    <w:p w14:paraId="060F052D" w14:textId="77777777" w:rsidR="00411584" w:rsidRDefault="00411584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1CBF8" w14:textId="77777777" w:rsidR="00FE2706" w:rsidRDefault="00FE2706" w:rsidP="00FE27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706">
              <w:rPr>
                <w:sz w:val="18"/>
                <w:szCs w:val="18"/>
              </w:rPr>
        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        </w:r>
          </w:p>
          <w:p w14:paraId="2EA34FE3" w14:textId="30AAA391" w:rsidR="00CF7336" w:rsidRDefault="00CF7336" w:rsidP="00663189">
            <w:pPr>
              <w:spacing w:after="0" w:line="240" w:lineRule="auto"/>
              <w:jc w:val="right"/>
            </w:pPr>
            <w:r w:rsidRPr="00FE2706">
              <w:rPr>
                <w:sz w:val="18"/>
                <w:szCs w:val="18"/>
              </w:rPr>
              <w:t xml:space="preserve">Strona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PAGE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  <w:r w:rsidRPr="00FE2706">
              <w:rPr>
                <w:sz w:val="18"/>
                <w:szCs w:val="18"/>
              </w:rPr>
              <w:t xml:space="preserve"> z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NUMPAGES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A1" w14:textId="77777777" w:rsidR="00FE2706" w:rsidRDefault="00AD5054" w:rsidP="00FE2706">
    <w:pPr>
      <w:spacing w:after="0" w:line="240" w:lineRule="auto"/>
      <w:jc w:val="both"/>
      <w:rPr>
        <w:rFonts w:ascii="Arial" w:hAnsi="Arial" w:cs="Arial"/>
        <w:sz w:val="18"/>
        <w:szCs w:val="18"/>
      </w:rPr>
    </w:pPr>
    <w:bookmarkStart w:id="6" w:name="_Hlk69988598"/>
    <w:r w:rsidRPr="00FE2706">
      <w:rPr>
        <w:rFonts w:ascii="Arial" w:hAnsi="Arial" w:cs="Arial"/>
        <w:sz w:val="18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bookmarkEnd w:id="6"/>
  </w:p>
  <w:p w14:paraId="295D3D34" w14:textId="1F1960EB" w:rsidR="00AD5054" w:rsidRDefault="00AD5054" w:rsidP="00FE2706">
    <w:pPr>
      <w:spacing w:after="0" w:line="240" w:lineRule="auto"/>
      <w:jc w:val="right"/>
      <w:rPr>
        <w:sz w:val="18"/>
        <w:szCs w:val="18"/>
      </w:rPr>
    </w:pPr>
    <w:r w:rsidRPr="00FE2706">
      <w:rPr>
        <w:sz w:val="18"/>
        <w:szCs w:val="18"/>
      </w:rPr>
      <w:tab/>
    </w:r>
    <w:r w:rsidRPr="00FE2706">
      <w:rPr>
        <w:sz w:val="18"/>
        <w:szCs w:val="18"/>
      </w:rPr>
      <w:tab/>
      <w:t xml:space="preserve">Strona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PAGE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1</w:t>
    </w:r>
    <w:r w:rsidR="005A27F9" w:rsidRPr="00FE2706">
      <w:rPr>
        <w:sz w:val="18"/>
        <w:szCs w:val="18"/>
      </w:rPr>
      <w:fldChar w:fldCharType="end"/>
    </w:r>
    <w:r w:rsidRPr="00FE2706">
      <w:rPr>
        <w:sz w:val="18"/>
        <w:szCs w:val="18"/>
      </w:rPr>
      <w:t xml:space="preserve"> z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NUMPAGES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2</w:t>
    </w:r>
    <w:r w:rsidR="005A27F9" w:rsidRPr="00FE2706">
      <w:rPr>
        <w:sz w:val="18"/>
        <w:szCs w:val="18"/>
      </w:rPr>
      <w:fldChar w:fldCharType="end"/>
    </w:r>
  </w:p>
  <w:p w14:paraId="2BA7DB7C" w14:textId="619BDBCB" w:rsidR="00FE2706" w:rsidRDefault="00FE2706" w:rsidP="00FE2706">
    <w:pPr>
      <w:spacing w:after="0" w:line="240" w:lineRule="auto"/>
      <w:jc w:val="right"/>
      <w:rPr>
        <w:sz w:val="18"/>
        <w:szCs w:val="18"/>
      </w:rPr>
    </w:pPr>
  </w:p>
  <w:p w14:paraId="334BD9FB" w14:textId="77777777" w:rsidR="00FE2706" w:rsidRPr="00FE2706" w:rsidRDefault="00FE2706" w:rsidP="00FE2706">
    <w:pPr>
      <w:spacing w:after="0" w:line="240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BF0C" w14:textId="77777777" w:rsidR="00411584" w:rsidRDefault="00411584" w:rsidP="00E4274B">
      <w:pPr>
        <w:spacing w:after="0" w:line="240" w:lineRule="auto"/>
      </w:pPr>
      <w:r>
        <w:separator/>
      </w:r>
    </w:p>
  </w:footnote>
  <w:footnote w:type="continuationSeparator" w:id="0">
    <w:p w14:paraId="686FDC4E" w14:textId="77777777" w:rsidR="00411584" w:rsidRDefault="00411584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28657D"/>
    <w:multiLevelType w:val="hybridMultilevel"/>
    <w:tmpl w:val="7B1C5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9"/>
  </w:num>
  <w:num w:numId="5">
    <w:abstractNumId w:val="1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8"/>
  </w:num>
  <w:num w:numId="11">
    <w:abstractNumId w:val="16"/>
  </w:num>
  <w:num w:numId="12">
    <w:abstractNumId w:val="1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0"/>
  </w:num>
  <w:num w:numId="18">
    <w:abstractNumId w:val="7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0E21A0"/>
    <w:rsid w:val="00102A5A"/>
    <w:rsid w:val="001128C1"/>
    <w:rsid w:val="00132EB3"/>
    <w:rsid w:val="00141F80"/>
    <w:rsid w:val="00143ED6"/>
    <w:rsid w:val="00145AA3"/>
    <w:rsid w:val="00147890"/>
    <w:rsid w:val="00147C51"/>
    <w:rsid w:val="001921A1"/>
    <w:rsid w:val="001A02C5"/>
    <w:rsid w:val="001C02D3"/>
    <w:rsid w:val="001D1671"/>
    <w:rsid w:val="001E455D"/>
    <w:rsid w:val="001E6765"/>
    <w:rsid w:val="001E6E38"/>
    <w:rsid w:val="001F0522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024B"/>
    <w:rsid w:val="00296BB2"/>
    <w:rsid w:val="002A084B"/>
    <w:rsid w:val="002C2CE5"/>
    <w:rsid w:val="002C6456"/>
    <w:rsid w:val="002F1A5C"/>
    <w:rsid w:val="00311EA7"/>
    <w:rsid w:val="0031441D"/>
    <w:rsid w:val="003237BA"/>
    <w:rsid w:val="00325711"/>
    <w:rsid w:val="00327F5C"/>
    <w:rsid w:val="0033586C"/>
    <w:rsid w:val="00364534"/>
    <w:rsid w:val="00375574"/>
    <w:rsid w:val="003759A2"/>
    <w:rsid w:val="003D0477"/>
    <w:rsid w:val="003D4A31"/>
    <w:rsid w:val="003E437F"/>
    <w:rsid w:val="00411584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256EA"/>
    <w:rsid w:val="00561064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743"/>
    <w:rsid w:val="00621803"/>
    <w:rsid w:val="00661E84"/>
    <w:rsid w:val="00663189"/>
    <w:rsid w:val="00663CAC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85EFC"/>
    <w:rsid w:val="00790053"/>
    <w:rsid w:val="007962F6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3211E"/>
    <w:rsid w:val="00953FA3"/>
    <w:rsid w:val="00967C34"/>
    <w:rsid w:val="009708E8"/>
    <w:rsid w:val="00987CBC"/>
    <w:rsid w:val="009929D3"/>
    <w:rsid w:val="009A0693"/>
    <w:rsid w:val="009A2629"/>
    <w:rsid w:val="009A4C49"/>
    <w:rsid w:val="009B293C"/>
    <w:rsid w:val="009D236C"/>
    <w:rsid w:val="009E2902"/>
    <w:rsid w:val="009E5BE9"/>
    <w:rsid w:val="00A06049"/>
    <w:rsid w:val="00A1154C"/>
    <w:rsid w:val="00A34147"/>
    <w:rsid w:val="00A34C6C"/>
    <w:rsid w:val="00A42450"/>
    <w:rsid w:val="00A52938"/>
    <w:rsid w:val="00A54895"/>
    <w:rsid w:val="00A618F4"/>
    <w:rsid w:val="00A630B6"/>
    <w:rsid w:val="00A713B3"/>
    <w:rsid w:val="00A74657"/>
    <w:rsid w:val="00A96F7C"/>
    <w:rsid w:val="00AA1D6D"/>
    <w:rsid w:val="00AA6434"/>
    <w:rsid w:val="00AB7AED"/>
    <w:rsid w:val="00AC03F3"/>
    <w:rsid w:val="00AC070F"/>
    <w:rsid w:val="00AC2933"/>
    <w:rsid w:val="00AC70FE"/>
    <w:rsid w:val="00AD2BBC"/>
    <w:rsid w:val="00AD5054"/>
    <w:rsid w:val="00AE0A39"/>
    <w:rsid w:val="00AF0143"/>
    <w:rsid w:val="00AF6B17"/>
    <w:rsid w:val="00B069F9"/>
    <w:rsid w:val="00B225C8"/>
    <w:rsid w:val="00B3134C"/>
    <w:rsid w:val="00B33A28"/>
    <w:rsid w:val="00B3602A"/>
    <w:rsid w:val="00B47D60"/>
    <w:rsid w:val="00B50419"/>
    <w:rsid w:val="00B61E2D"/>
    <w:rsid w:val="00B77B31"/>
    <w:rsid w:val="00B81A1E"/>
    <w:rsid w:val="00B81CC9"/>
    <w:rsid w:val="00B90A64"/>
    <w:rsid w:val="00BA72BC"/>
    <w:rsid w:val="00BB105C"/>
    <w:rsid w:val="00BB6AF9"/>
    <w:rsid w:val="00BC1A51"/>
    <w:rsid w:val="00BD4C89"/>
    <w:rsid w:val="00BD7CAC"/>
    <w:rsid w:val="00BE07DC"/>
    <w:rsid w:val="00BE27A4"/>
    <w:rsid w:val="00BE2B6B"/>
    <w:rsid w:val="00BE650E"/>
    <w:rsid w:val="00BF2263"/>
    <w:rsid w:val="00BF7A98"/>
    <w:rsid w:val="00C00484"/>
    <w:rsid w:val="00C052E2"/>
    <w:rsid w:val="00C42EB8"/>
    <w:rsid w:val="00C46111"/>
    <w:rsid w:val="00C72483"/>
    <w:rsid w:val="00C948A6"/>
    <w:rsid w:val="00C97E76"/>
    <w:rsid w:val="00CC0795"/>
    <w:rsid w:val="00CC5686"/>
    <w:rsid w:val="00CF169F"/>
    <w:rsid w:val="00CF7336"/>
    <w:rsid w:val="00D02086"/>
    <w:rsid w:val="00D05EC0"/>
    <w:rsid w:val="00D078D1"/>
    <w:rsid w:val="00D5425F"/>
    <w:rsid w:val="00D54BE3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84656"/>
    <w:rsid w:val="00E92ED8"/>
    <w:rsid w:val="00E96229"/>
    <w:rsid w:val="00E962BD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2706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Ilona Lis</cp:lastModifiedBy>
  <cp:revision>6</cp:revision>
  <cp:lastPrinted>2021-05-17T08:53:00Z</cp:lastPrinted>
  <dcterms:created xsi:type="dcterms:W3CDTF">2021-12-15T09:37:00Z</dcterms:created>
  <dcterms:modified xsi:type="dcterms:W3CDTF">2021-12-17T12:11:00Z</dcterms:modified>
</cp:coreProperties>
</file>