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6CFC" w14:textId="51536F97" w:rsidR="00F54A33" w:rsidRPr="00791121" w:rsidRDefault="00F54A33" w:rsidP="00E84288">
      <w:pPr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val="en-US"/>
        </w:rPr>
      </w:pPr>
      <w:proofErr w:type="spellStart"/>
      <w:r w:rsidRPr="00791121">
        <w:rPr>
          <w:rFonts w:asciiTheme="minorHAnsi" w:hAnsiTheme="minorHAnsi" w:cstheme="minorHAnsi"/>
          <w:i/>
          <w:iCs/>
          <w:sz w:val="22"/>
          <w:szCs w:val="22"/>
          <w:lang w:val="en-US"/>
        </w:rPr>
        <w:t>Znak</w:t>
      </w:r>
      <w:proofErr w:type="spellEnd"/>
      <w:r w:rsidRPr="00791121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proofErr w:type="spellStart"/>
      <w:r w:rsidRPr="00791121">
        <w:rPr>
          <w:rFonts w:asciiTheme="minorHAnsi" w:hAnsiTheme="minorHAnsi" w:cstheme="minorHAnsi"/>
          <w:i/>
          <w:iCs/>
          <w:sz w:val="22"/>
          <w:szCs w:val="22"/>
          <w:lang w:val="en-US"/>
        </w:rPr>
        <w:t>sprawy</w:t>
      </w:r>
      <w:proofErr w:type="spellEnd"/>
      <w:r w:rsidR="000E05FC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Pr="00791121">
        <w:rPr>
          <w:rFonts w:asciiTheme="minorHAnsi" w:hAnsiTheme="minorHAnsi" w:cstheme="minorHAnsi"/>
          <w:i/>
          <w:iCs/>
          <w:sz w:val="22"/>
          <w:szCs w:val="22"/>
          <w:lang w:val="en-US"/>
        </w:rPr>
        <w:t>:</w:t>
      </w:r>
      <w:r w:rsidR="00791121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DZP.341.22.2022</w:t>
      </w:r>
    </w:p>
    <w:p w14:paraId="062DB80C" w14:textId="77777777" w:rsidR="00F54A33" w:rsidRPr="00791121" w:rsidRDefault="00F54A33" w:rsidP="00E842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07483BB" w14:textId="266F3BC1" w:rsidR="001077B7" w:rsidRPr="00791121" w:rsidRDefault="001077B7" w:rsidP="001077B7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791121">
        <w:rPr>
          <w:rFonts w:asciiTheme="minorHAnsi" w:hAnsiTheme="minorHAnsi" w:cstheme="minorHAnsi"/>
          <w:b/>
          <w:bCs/>
          <w:sz w:val="32"/>
          <w:szCs w:val="32"/>
          <w:lang w:val="en-US"/>
        </w:rPr>
        <w:t>RFP (Request for price)</w:t>
      </w:r>
    </w:p>
    <w:p w14:paraId="22FA5631" w14:textId="3B61CCD1" w:rsidR="00F54A33" w:rsidRPr="00544D99" w:rsidRDefault="005E2CB5" w:rsidP="00544D99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Zaproszenie do składania ofert wstępnych</w:t>
      </w:r>
    </w:p>
    <w:p w14:paraId="78C94CC1" w14:textId="77777777" w:rsidR="00F54A33" w:rsidRPr="004C2F2D" w:rsidRDefault="00F54A33" w:rsidP="00E842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5F0A5C" w14:textId="5EDCB2D4" w:rsidR="00F54A33" w:rsidRPr="006434D4" w:rsidRDefault="003A3315" w:rsidP="006434D4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930EDC"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930EDC">
        <w:rPr>
          <w:rFonts w:asciiTheme="minorHAnsi" w:hAnsiTheme="minorHAnsi" w:cstheme="minorHAnsi"/>
          <w:sz w:val="22"/>
          <w:szCs w:val="22"/>
        </w:rPr>
        <w:t>11 września 2019</w:t>
      </w:r>
      <w:r w:rsidRPr="003A3315">
        <w:rPr>
          <w:rFonts w:asciiTheme="minorHAnsi" w:hAnsiTheme="minorHAnsi" w:cstheme="minorHAnsi"/>
          <w:sz w:val="22"/>
          <w:szCs w:val="22"/>
        </w:rPr>
        <w:t xml:space="preserve"> r. – Prawo zamówień publicznych (Dz. U. z 2019 r. poz. </w:t>
      </w:r>
      <w:r w:rsidR="00930EDC">
        <w:rPr>
          <w:rFonts w:asciiTheme="minorHAnsi" w:hAnsiTheme="minorHAnsi" w:cstheme="minorHAnsi"/>
          <w:sz w:val="22"/>
          <w:szCs w:val="22"/>
        </w:rPr>
        <w:t>2019 z późn zm.</w:t>
      </w:r>
      <w:r w:rsidRPr="003A3315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4A33" w:rsidRPr="004C2F2D">
        <w:rPr>
          <w:rFonts w:asciiTheme="minorHAnsi" w:hAnsiTheme="minorHAnsi" w:cstheme="minorHAnsi"/>
          <w:sz w:val="22"/>
          <w:szCs w:val="22"/>
        </w:rPr>
        <w:t>poprzedzając wszczęcie postępowania o udzielenie zamówienia publicznego, dotyczącego</w:t>
      </w:r>
      <w:r w:rsidR="006434D4">
        <w:rPr>
          <w:rFonts w:asciiTheme="minorHAnsi" w:hAnsiTheme="minorHAnsi" w:cstheme="minorHAnsi"/>
          <w:sz w:val="22"/>
          <w:szCs w:val="22"/>
        </w:rPr>
        <w:t xml:space="preserve"> „</w:t>
      </w:r>
      <w:r w:rsidR="00930EDC" w:rsidRPr="00930EDC">
        <w:rPr>
          <w:rFonts w:asciiTheme="minorHAnsi" w:hAnsiTheme="minorHAnsi" w:cstheme="minorHAnsi"/>
          <w:b/>
          <w:bCs/>
          <w:i/>
          <w:iCs/>
          <w:sz w:val="22"/>
          <w:szCs w:val="22"/>
        </w:rPr>
        <w:t>Usługa w zakresie zapewnienie bezpieczeństwa system aptek szpitalnych w podziale na 3 części</w:t>
      </w:r>
      <w:r w:rsidR="006434D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” </w:t>
      </w:r>
      <w:r w:rsidR="006434D4" w:rsidRPr="006434D4">
        <w:rPr>
          <w:rFonts w:asciiTheme="minorHAnsi" w:hAnsiTheme="minorHAnsi" w:cstheme="minorHAnsi"/>
          <w:sz w:val="22"/>
          <w:szCs w:val="22"/>
        </w:rPr>
        <w:t>Zamawiający zwraca się do Państwa</w:t>
      </w:r>
      <w:r w:rsidR="006434D4">
        <w:rPr>
          <w:rFonts w:asciiTheme="minorHAnsi" w:hAnsiTheme="minorHAnsi" w:cstheme="minorHAnsi"/>
          <w:sz w:val="22"/>
          <w:szCs w:val="22"/>
        </w:rPr>
        <w:t xml:space="preserve"> z prośbą o przedstawienie wartości zamówienia zgodnie z poniższymi informacjami: </w:t>
      </w:r>
    </w:p>
    <w:p w14:paraId="1E1D13A9" w14:textId="77777777" w:rsidR="00F54A33" w:rsidRPr="006434D4" w:rsidRDefault="00F54A33" w:rsidP="00E842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D991DC" w14:textId="7F633F76" w:rsidR="00F54A33" w:rsidRPr="00930EDC" w:rsidRDefault="00F54A33" w:rsidP="00E84288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cstheme="minorHAnsi"/>
          <w:b/>
          <w:bCs/>
          <w:sz w:val="22"/>
          <w:szCs w:val="22"/>
        </w:rPr>
      </w:pPr>
      <w:r w:rsidRPr="00544D99">
        <w:rPr>
          <w:rFonts w:cstheme="minorHAnsi"/>
          <w:b/>
          <w:bCs/>
          <w:sz w:val="22"/>
          <w:szCs w:val="22"/>
        </w:rPr>
        <w:t>ADRES I NAZWA ZAMAWIAJĄCEGO</w:t>
      </w:r>
    </w:p>
    <w:p w14:paraId="7DBD87AD" w14:textId="77777777" w:rsidR="004E1412" w:rsidRDefault="00BE7000" w:rsidP="00544D9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E7000">
        <w:rPr>
          <w:rFonts w:asciiTheme="minorHAnsi" w:hAnsiTheme="minorHAnsi" w:cstheme="minorHAnsi"/>
          <w:sz w:val="22"/>
          <w:szCs w:val="22"/>
        </w:rPr>
        <w:t xml:space="preserve">Zamawiającym jest: </w:t>
      </w:r>
    </w:p>
    <w:p w14:paraId="6B0AE11F" w14:textId="77777777" w:rsidR="00BE7000" w:rsidRPr="004E1412" w:rsidRDefault="00BE7000" w:rsidP="004E141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4E1412">
        <w:rPr>
          <w:rFonts w:cstheme="minorHAnsi"/>
          <w:b/>
          <w:bCs/>
          <w:sz w:val="22"/>
          <w:szCs w:val="22"/>
        </w:rPr>
        <w:t>Mazowiecki Szpital Specjalistyczny Sp. z o.o.</w:t>
      </w:r>
    </w:p>
    <w:p w14:paraId="1B6B440C" w14:textId="77777777" w:rsidR="00BE7000" w:rsidRPr="00BE7000" w:rsidRDefault="00BE7000" w:rsidP="004E1412">
      <w:p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BE7000">
        <w:rPr>
          <w:rFonts w:asciiTheme="minorHAnsi" w:hAnsiTheme="minorHAnsi" w:cstheme="minorHAnsi"/>
          <w:sz w:val="22"/>
          <w:szCs w:val="22"/>
        </w:rPr>
        <w:t>Adres: 26-617 Radom, ul. Juliana Aleksandrowicza 5</w:t>
      </w:r>
    </w:p>
    <w:p w14:paraId="7D1E357B" w14:textId="0518901C" w:rsidR="00BE7000" w:rsidRPr="00BE7000" w:rsidRDefault="00BE7000" w:rsidP="004E1412">
      <w:p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BE7000">
        <w:rPr>
          <w:rFonts w:asciiTheme="minorHAnsi" w:hAnsiTheme="minorHAnsi" w:cstheme="minorHAnsi"/>
          <w:sz w:val="22"/>
          <w:szCs w:val="22"/>
        </w:rPr>
        <w:t xml:space="preserve">Telefon: </w:t>
      </w:r>
      <w:r w:rsidR="009D6A69">
        <w:rPr>
          <w:rFonts w:asciiTheme="minorHAnsi" w:hAnsiTheme="minorHAnsi" w:cstheme="minorHAnsi"/>
          <w:sz w:val="22"/>
          <w:szCs w:val="22"/>
        </w:rPr>
        <w:t xml:space="preserve">48 361-49-69 </w:t>
      </w:r>
    </w:p>
    <w:p w14:paraId="0AF6A793" w14:textId="50755C4E" w:rsidR="00BE7000" w:rsidRPr="00BE7000" w:rsidRDefault="00BE7000" w:rsidP="004E1412">
      <w:pPr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BE7000">
        <w:rPr>
          <w:rFonts w:asciiTheme="minorHAnsi" w:hAnsiTheme="minorHAnsi" w:cstheme="minorHAnsi"/>
          <w:sz w:val="22"/>
          <w:szCs w:val="22"/>
        </w:rPr>
        <w:t xml:space="preserve">e-mail: </w:t>
      </w:r>
      <w:r w:rsidR="009D6A69">
        <w:rPr>
          <w:rFonts w:asciiTheme="minorHAnsi" w:hAnsiTheme="minorHAnsi" w:cstheme="minorHAnsi"/>
          <w:sz w:val="22"/>
          <w:szCs w:val="22"/>
        </w:rPr>
        <w:t>dzp@wss.com.pl</w:t>
      </w:r>
    </w:p>
    <w:p w14:paraId="3387577E" w14:textId="7839225A" w:rsidR="008D6B80" w:rsidRDefault="00BE7000" w:rsidP="004E1412">
      <w:pPr>
        <w:spacing w:line="360" w:lineRule="auto"/>
        <w:ind w:left="709"/>
        <w:rPr>
          <w:rStyle w:val="Hipercze"/>
          <w:rFonts w:asciiTheme="minorHAnsi" w:hAnsiTheme="minorHAnsi" w:cstheme="minorHAnsi"/>
          <w:sz w:val="22"/>
          <w:szCs w:val="22"/>
        </w:rPr>
      </w:pPr>
      <w:r w:rsidRPr="004C2F2D">
        <w:rPr>
          <w:rFonts w:asciiTheme="minorHAnsi" w:hAnsiTheme="minorHAnsi" w:cstheme="minorHAnsi"/>
          <w:sz w:val="22"/>
          <w:szCs w:val="22"/>
        </w:rPr>
        <w:t xml:space="preserve">Adres strony internetowej: </w:t>
      </w:r>
      <w:hyperlink r:id="rId8" w:history="1">
        <w:r w:rsidR="003A3315" w:rsidRPr="00CC64C1">
          <w:rPr>
            <w:rStyle w:val="Hipercze"/>
            <w:rFonts w:asciiTheme="minorHAnsi" w:hAnsiTheme="minorHAnsi" w:cstheme="minorHAnsi"/>
            <w:sz w:val="22"/>
            <w:szCs w:val="22"/>
          </w:rPr>
          <w:t>http://www.wss.com.pl</w:t>
        </w:r>
      </w:hyperlink>
    </w:p>
    <w:p w14:paraId="6A34533D" w14:textId="77777777" w:rsidR="004E1412" w:rsidRPr="001442FB" w:rsidRDefault="004E1412" w:rsidP="004E1412">
      <w:pPr>
        <w:spacing w:line="360" w:lineRule="auto"/>
        <w:ind w:left="709"/>
        <w:rPr>
          <w:rStyle w:val="Hipercze"/>
          <w:rFonts w:asciiTheme="minorHAnsi" w:hAnsiTheme="minorHAnsi" w:cstheme="minorHAnsi"/>
          <w:color w:val="000000" w:themeColor="text1"/>
          <w:sz w:val="22"/>
          <w:szCs w:val="22"/>
        </w:rPr>
      </w:pPr>
      <w:r w:rsidRPr="001442FB">
        <w:rPr>
          <w:rStyle w:val="Hipercze"/>
          <w:rFonts w:asciiTheme="minorHAnsi" w:hAnsiTheme="minorHAnsi" w:cstheme="minorHAnsi"/>
          <w:color w:val="000000" w:themeColor="text1"/>
          <w:sz w:val="22"/>
          <w:szCs w:val="22"/>
        </w:rPr>
        <w:t>Partner Wiodący</w:t>
      </w:r>
    </w:p>
    <w:p w14:paraId="746A3C86" w14:textId="77777777" w:rsidR="004E1412" w:rsidRPr="004E1412" w:rsidRDefault="004E1412" w:rsidP="004E141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4E1412">
        <w:rPr>
          <w:rFonts w:cstheme="minorHAnsi"/>
          <w:b/>
          <w:bCs/>
          <w:sz w:val="22"/>
          <w:szCs w:val="22"/>
        </w:rPr>
        <w:t>Mazowiecki Szpital Bródnowski w Warszawie sp. z o.o.</w:t>
      </w:r>
    </w:p>
    <w:p w14:paraId="2AA0DA11" w14:textId="77777777" w:rsidR="004E1412" w:rsidRDefault="004E1412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Adres: 03-242 Warszawa, ul. Ludwika Kondratowicza 8</w:t>
      </w:r>
    </w:p>
    <w:p w14:paraId="77DA7B8A" w14:textId="77777777" w:rsidR="004E1412" w:rsidRPr="00747244" w:rsidRDefault="004E1412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  <w:u w:val="single"/>
        </w:rPr>
      </w:pPr>
      <w:r w:rsidRPr="00747244">
        <w:rPr>
          <w:rFonts w:cstheme="minorHAnsi"/>
          <w:color w:val="000000" w:themeColor="text1"/>
          <w:sz w:val="22"/>
          <w:szCs w:val="22"/>
          <w:u w:val="single"/>
        </w:rPr>
        <w:t>Partner</w:t>
      </w:r>
    </w:p>
    <w:p w14:paraId="13C25446" w14:textId="77777777" w:rsidR="004E1412" w:rsidRPr="004E1412" w:rsidRDefault="004E1412" w:rsidP="004E141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4E1412">
        <w:rPr>
          <w:rFonts w:cstheme="minorHAnsi"/>
          <w:b/>
          <w:bCs/>
          <w:sz w:val="22"/>
          <w:szCs w:val="22"/>
        </w:rPr>
        <w:t xml:space="preserve">Mazowiecki Szpital Wojewódzki im. </w:t>
      </w:r>
      <w:proofErr w:type="spellStart"/>
      <w:r w:rsidRPr="004E1412">
        <w:rPr>
          <w:rFonts w:cstheme="minorHAnsi"/>
          <w:b/>
          <w:bCs/>
          <w:sz w:val="22"/>
          <w:szCs w:val="22"/>
        </w:rPr>
        <w:t>Św</w:t>
      </w:r>
      <w:proofErr w:type="spellEnd"/>
      <w:r w:rsidRPr="004E1412">
        <w:rPr>
          <w:rFonts w:cstheme="minorHAnsi"/>
          <w:b/>
          <w:bCs/>
          <w:sz w:val="22"/>
          <w:szCs w:val="22"/>
        </w:rPr>
        <w:t xml:space="preserve"> Jana Pawła II w Siedlcach sp. z o.o.</w:t>
      </w:r>
    </w:p>
    <w:p w14:paraId="2127ADB7" w14:textId="77777777" w:rsidR="004E1412" w:rsidRDefault="004E1412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Adres: 08-110 Siedlce, ul. Poniatowskiego 26</w:t>
      </w:r>
    </w:p>
    <w:p w14:paraId="0A40065F" w14:textId="77777777" w:rsidR="004E1412" w:rsidRPr="001442FB" w:rsidRDefault="004E1412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  <w:u w:val="single"/>
        </w:rPr>
      </w:pPr>
      <w:r w:rsidRPr="001442FB">
        <w:rPr>
          <w:rFonts w:cstheme="minorHAnsi"/>
          <w:color w:val="000000" w:themeColor="text1"/>
          <w:sz w:val="22"/>
          <w:szCs w:val="22"/>
          <w:u w:val="single"/>
        </w:rPr>
        <w:t>Partner</w:t>
      </w:r>
    </w:p>
    <w:p w14:paraId="55412987" w14:textId="77777777" w:rsidR="004E1412" w:rsidRPr="00C077C9" w:rsidRDefault="004E1412" w:rsidP="00C077C9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C077C9">
        <w:rPr>
          <w:rFonts w:cstheme="minorHAnsi"/>
          <w:b/>
          <w:bCs/>
          <w:sz w:val="22"/>
          <w:szCs w:val="22"/>
        </w:rPr>
        <w:t>Specjalistyczny Szpital w Ciechanowie</w:t>
      </w:r>
    </w:p>
    <w:p w14:paraId="3FE2F0AB" w14:textId="77777777" w:rsidR="004E1412" w:rsidRDefault="004E1412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Adres: 06-400 Ciechanów, ul. Powstańców Wielkopolskich 2</w:t>
      </w:r>
    </w:p>
    <w:p w14:paraId="003794AF" w14:textId="77777777" w:rsidR="00C077C9" w:rsidRPr="001442FB" w:rsidRDefault="00C077C9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  <w:u w:val="single"/>
        </w:rPr>
      </w:pPr>
      <w:r w:rsidRPr="001442FB">
        <w:rPr>
          <w:rFonts w:cstheme="minorHAnsi"/>
          <w:color w:val="000000" w:themeColor="text1"/>
          <w:sz w:val="22"/>
          <w:szCs w:val="22"/>
          <w:u w:val="single"/>
        </w:rPr>
        <w:t>Partner</w:t>
      </w:r>
    </w:p>
    <w:p w14:paraId="6F4FB8C4" w14:textId="77777777" w:rsidR="004E1412" w:rsidRPr="00C077C9" w:rsidRDefault="004E1412" w:rsidP="00C077C9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b/>
          <w:bCs/>
          <w:sz w:val="22"/>
          <w:szCs w:val="22"/>
        </w:rPr>
      </w:pPr>
      <w:r w:rsidRPr="00C077C9">
        <w:rPr>
          <w:rFonts w:cstheme="minorHAnsi"/>
          <w:b/>
          <w:bCs/>
          <w:sz w:val="22"/>
          <w:szCs w:val="22"/>
        </w:rPr>
        <w:t>Mazowieckie Centrum Rehabilitacji „STOCER”</w:t>
      </w:r>
      <w:r w:rsidR="00C077C9" w:rsidRPr="00C077C9">
        <w:rPr>
          <w:rFonts w:cstheme="minorHAnsi"/>
          <w:b/>
          <w:bCs/>
          <w:sz w:val="22"/>
          <w:szCs w:val="22"/>
        </w:rPr>
        <w:t xml:space="preserve"> sp. z o.o. </w:t>
      </w:r>
    </w:p>
    <w:p w14:paraId="60702413" w14:textId="77777777" w:rsidR="00C077C9" w:rsidRDefault="00C077C9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Adres: 05-510 Konstancin-Jeziorna, ul. Wierzejewskiego 12</w:t>
      </w:r>
    </w:p>
    <w:p w14:paraId="4924D248" w14:textId="77777777" w:rsidR="00C077C9" w:rsidRPr="001442FB" w:rsidRDefault="00C077C9" w:rsidP="004E1412">
      <w:pPr>
        <w:pStyle w:val="Akapitzlist"/>
        <w:spacing w:line="360" w:lineRule="auto"/>
        <w:rPr>
          <w:rFonts w:cstheme="minorHAnsi"/>
          <w:color w:val="000000" w:themeColor="text1"/>
          <w:sz w:val="22"/>
          <w:szCs w:val="22"/>
          <w:u w:val="single"/>
        </w:rPr>
      </w:pPr>
      <w:r w:rsidRPr="001442FB">
        <w:rPr>
          <w:rFonts w:cstheme="minorHAnsi"/>
          <w:color w:val="000000" w:themeColor="text1"/>
          <w:sz w:val="22"/>
          <w:szCs w:val="22"/>
          <w:u w:val="single"/>
        </w:rPr>
        <w:t>Partner</w:t>
      </w:r>
    </w:p>
    <w:p w14:paraId="24A3E4C8" w14:textId="77777777" w:rsidR="008D6B80" w:rsidRPr="004C2F2D" w:rsidRDefault="008D6B80" w:rsidP="00544D9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C2F2D">
        <w:rPr>
          <w:rFonts w:asciiTheme="minorHAnsi" w:hAnsiTheme="minorHAnsi" w:cstheme="minorHAnsi"/>
          <w:sz w:val="22"/>
          <w:szCs w:val="22"/>
        </w:rPr>
        <w:t>(</w:t>
      </w:r>
      <w:r w:rsidR="00C077C9">
        <w:rPr>
          <w:rFonts w:asciiTheme="minorHAnsi" w:hAnsiTheme="minorHAnsi" w:cstheme="minorHAnsi"/>
          <w:sz w:val="22"/>
          <w:szCs w:val="22"/>
        </w:rPr>
        <w:t>zwani dalej</w:t>
      </w:r>
      <w:r w:rsidRPr="004C2F2D">
        <w:rPr>
          <w:rFonts w:asciiTheme="minorHAnsi" w:hAnsiTheme="minorHAnsi" w:cstheme="minorHAnsi"/>
          <w:sz w:val="22"/>
          <w:szCs w:val="22"/>
        </w:rPr>
        <w:t xml:space="preserve">: </w:t>
      </w:r>
      <w:r w:rsidRPr="00544D99">
        <w:rPr>
          <w:rFonts w:asciiTheme="minorHAnsi" w:hAnsiTheme="minorHAnsi" w:cstheme="minorHAnsi"/>
          <w:i/>
          <w:iCs/>
          <w:sz w:val="22"/>
          <w:szCs w:val="22"/>
        </w:rPr>
        <w:t>„Zamawiający</w:t>
      </w:r>
      <w:r w:rsidR="00C077C9">
        <w:rPr>
          <w:rFonts w:asciiTheme="minorHAnsi" w:hAnsiTheme="minorHAnsi" w:cstheme="minorHAnsi"/>
          <w:i/>
          <w:iCs/>
          <w:sz w:val="22"/>
          <w:szCs w:val="22"/>
        </w:rPr>
        <w:t>m</w:t>
      </w:r>
      <w:r w:rsidRPr="00544D99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4C2F2D">
        <w:rPr>
          <w:rFonts w:asciiTheme="minorHAnsi" w:hAnsiTheme="minorHAnsi" w:cstheme="minorHAnsi"/>
          <w:sz w:val="22"/>
          <w:szCs w:val="22"/>
        </w:rPr>
        <w:t>)</w:t>
      </w:r>
    </w:p>
    <w:p w14:paraId="3E8C9137" w14:textId="77777777" w:rsidR="00BE7000" w:rsidRPr="004C2F2D" w:rsidRDefault="00BE7000" w:rsidP="00E8428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ABCC8A" w14:textId="77777777" w:rsidR="00BE7000" w:rsidRPr="00544D99" w:rsidRDefault="00BE7000" w:rsidP="006434D4">
      <w:pPr>
        <w:pStyle w:val="Akapitzlist"/>
        <w:keepNext/>
        <w:keepLines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544D99">
        <w:rPr>
          <w:rFonts w:cstheme="minorHAnsi"/>
          <w:b/>
          <w:bCs/>
          <w:sz w:val="22"/>
          <w:szCs w:val="22"/>
        </w:rPr>
        <w:lastRenderedPageBreak/>
        <w:t>PODSTAWA PRAWNA</w:t>
      </w:r>
    </w:p>
    <w:p w14:paraId="26D290A4" w14:textId="5826EA47" w:rsidR="00BE7000" w:rsidRPr="00BE7000" w:rsidRDefault="006434D4" w:rsidP="006434D4">
      <w:pPr>
        <w:keepNext/>
        <w:keepLines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Szacowanie wartości zamówienia odbywa się na podstawie</w:t>
      </w:r>
      <w:r w:rsidR="00BE7000" w:rsidRPr="004C2F2D">
        <w:rPr>
          <w:rFonts w:asciiTheme="minorHAnsi" w:hAnsiTheme="minorHAnsi" w:cstheme="minorHAnsi"/>
          <w:sz w:val="22"/>
          <w:szCs w:val="22"/>
        </w:rPr>
        <w:t xml:space="preserve"> art. </w:t>
      </w:r>
      <w:r w:rsidR="00930EDC">
        <w:rPr>
          <w:rFonts w:asciiTheme="minorHAnsi" w:hAnsiTheme="minorHAnsi" w:cstheme="minorHAnsi"/>
          <w:sz w:val="22"/>
          <w:szCs w:val="22"/>
        </w:rPr>
        <w:t>28</w:t>
      </w:r>
      <w:r w:rsidR="00281AFA">
        <w:rPr>
          <w:rFonts w:asciiTheme="minorHAnsi" w:hAnsiTheme="minorHAnsi" w:cstheme="minorHAnsi"/>
          <w:sz w:val="22"/>
          <w:szCs w:val="22"/>
        </w:rPr>
        <w:t>-36</w:t>
      </w:r>
      <w:r w:rsidR="00BE7000" w:rsidRPr="004C2F2D">
        <w:rPr>
          <w:rFonts w:asciiTheme="minorHAnsi" w:hAnsiTheme="minorHAnsi" w:cstheme="minorHAnsi"/>
          <w:sz w:val="22"/>
          <w:szCs w:val="22"/>
        </w:rPr>
        <w:t xml:space="preserve"> ustawy z dnia </w:t>
      </w:r>
      <w:r w:rsidR="00930EDC">
        <w:rPr>
          <w:rFonts w:asciiTheme="minorHAnsi" w:hAnsiTheme="minorHAnsi" w:cstheme="minorHAnsi"/>
          <w:sz w:val="22"/>
          <w:szCs w:val="22"/>
        </w:rPr>
        <w:t>11 września 2019</w:t>
      </w:r>
      <w:r w:rsidR="00930EDC" w:rsidRPr="003A3315">
        <w:rPr>
          <w:rFonts w:asciiTheme="minorHAnsi" w:hAnsiTheme="minorHAnsi" w:cstheme="minorHAnsi"/>
          <w:sz w:val="22"/>
          <w:szCs w:val="22"/>
        </w:rPr>
        <w:t xml:space="preserve"> r. – Prawo zamówień publicznych (Dz. U. z 2019 r. poz. </w:t>
      </w:r>
      <w:r w:rsidR="00930EDC">
        <w:rPr>
          <w:rFonts w:asciiTheme="minorHAnsi" w:hAnsiTheme="minorHAnsi" w:cstheme="minorHAnsi"/>
          <w:sz w:val="22"/>
          <w:szCs w:val="22"/>
        </w:rPr>
        <w:t>2019 z późn zm.</w:t>
      </w:r>
      <w:r w:rsidR="00930EDC" w:rsidRPr="003A3315">
        <w:rPr>
          <w:rFonts w:asciiTheme="minorHAnsi" w:hAnsiTheme="minorHAnsi" w:cstheme="minorHAnsi"/>
          <w:sz w:val="22"/>
          <w:szCs w:val="22"/>
        </w:rPr>
        <w:t>)</w:t>
      </w:r>
      <w:r w:rsidR="00BE7000" w:rsidRPr="004C2F2D">
        <w:rPr>
          <w:rFonts w:asciiTheme="minorHAnsi" w:hAnsiTheme="minorHAnsi" w:cstheme="minorHAnsi"/>
          <w:sz w:val="22"/>
          <w:szCs w:val="22"/>
        </w:rPr>
        <w:t>, zwanej dalej „ustawą Pzp”</w:t>
      </w:r>
    </w:p>
    <w:p w14:paraId="7703BA7E" w14:textId="77777777" w:rsidR="00BE7000" w:rsidRPr="00544D99" w:rsidRDefault="00BE7000" w:rsidP="00544D99">
      <w:pPr>
        <w:spacing w:line="360" w:lineRule="auto"/>
        <w:jc w:val="both"/>
        <w:rPr>
          <w:rFonts w:cstheme="minorHAnsi"/>
          <w:sz w:val="22"/>
          <w:szCs w:val="22"/>
        </w:rPr>
      </w:pPr>
    </w:p>
    <w:p w14:paraId="65166896" w14:textId="3D470A0D" w:rsidR="00BE7000" w:rsidRPr="00544D99" w:rsidRDefault="006434D4" w:rsidP="00544D99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Główne warunki techniczne zamówienia</w:t>
      </w:r>
    </w:p>
    <w:p w14:paraId="2826EE26" w14:textId="6A6ECDCE" w:rsidR="006434D4" w:rsidRPr="00DA5C58" w:rsidRDefault="0051585E" w:rsidP="006434D4">
      <w:pPr>
        <w:pStyle w:val="Akapitzlist"/>
        <w:spacing w:line="360" w:lineRule="auto"/>
        <w:ind w:left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Wstępny opis zamówienia</w:t>
      </w:r>
      <w:r w:rsidR="006434D4" w:rsidRPr="00DA5C58">
        <w:rPr>
          <w:rFonts w:cstheme="minorHAnsi"/>
          <w:sz w:val="22"/>
          <w:szCs w:val="22"/>
        </w:rPr>
        <w:t xml:space="preserve"> stanowi załącznik nr 1 do niniejszego pisma. </w:t>
      </w:r>
    </w:p>
    <w:p w14:paraId="25DAE578" w14:textId="4743AC60" w:rsidR="004C2F2D" w:rsidRPr="00544D99" w:rsidRDefault="006434D4" w:rsidP="00544D99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Ogólne warunki zamówienia</w:t>
      </w:r>
    </w:p>
    <w:p w14:paraId="59A1FB32" w14:textId="780FB2DE" w:rsidR="004C2F2D" w:rsidRDefault="006434D4" w:rsidP="00544D99">
      <w:pPr>
        <w:pStyle w:val="Akapitzlist"/>
        <w:numPr>
          <w:ilvl w:val="0"/>
          <w:numId w:val="20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Postępowanie jest podzielona na 3 części zgodnie z załącznikiem nr 1 do niniejszego pisma – Główne warunki techniczne:</w:t>
      </w:r>
    </w:p>
    <w:p w14:paraId="0D4DDF45" w14:textId="53250BE2" w:rsidR="006434D4" w:rsidRPr="005D3B17" w:rsidRDefault="006434D4" w:rsidP="005D3B17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Część I – </w:t>
      </w:r>
      <w:r w:rsidR="0051585E" w:rsidRPr="0051585E">
        <w:rPr>
          <w:rFonts w:cstheme="minorHAnsi"/>
          <w:sz w:val="22"/>
          <w:szCs w:val="22"/>
        </w:rPr>
        <w:t xml:space="preserve">Usługa w zakresie zapewnienie bezpieczeństwa system aptek szpitalnych </w:t>
      </w:r>
      <w:r>
        <w:rPr>
          <w:rFonts w:cstheme="minorHAnsi"/>
          <w:sz w:val="22"/>
          <w:szCs w:val="22"/>
        </w:rPr>
        <w:t xml:space="preserve">dla </w:t>
      </w:r>
      <w:r w:rsidR="005D3B17" w:rsidRPr="005D3B17">
        <w:rPr>
          <w:rFonts w:cstheme="minorHAnsi"/>
          <w:sz w:val="22"/>
          <w:szCs w:val="22"/>
        </w:rPr>
        <w:t xml:space="preserve">Mazowieckiego Szpitala Specjalistyczny Sp. z o.o., Mazowieckiego Szpitala Bródnowskiego w Warszawie sp. z o.o. i Specjalistycznego Szpitala w Ciechanowie, </w:t>
      </w:r>
    </w:p>
    <w:p w14:paraId="58F50749" w14:textId="0C6D3452" w:rsidR="006434D4" w:rsidRDefault="006434D4" w:rsidP="006434D4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Część II </w:t>
      </w:r>
      <w:r w:rsidR="005D3B17">
        <w:rPr>
          <w:rFonts w:cstheme="minorHAnsi"/>
          <w:sz w:val="22"/>
          <w:szCs w:val="22"/>
        </w:rPr>
        <w:t>–</w:t>
      </w:r>
      <w:r>
        <w:rPr>
          <w:rFonts w:cstheme="minorHAnsi"/>
          <w:sz w:val="22"/>
          <w:szCs w:val="22"/>
        </w:rPr>
        <w:t xml:space="preserve"> </w:t>
      </w:r>
      <w:r w:rsidR="0051585E" w:rsidRPr="0051585E">
        <w:rPr>
          <w:rFonts w:cstheme="minorHAnsi"/>
          <w:sz w:val="22"/>
          <w:szCs w:val="22"/>
        </w:rPr>
        <w:t xml:space="preserve">Usługa w zakresie zapewnienie bezpieczeństwa system aptek szpitalnych </w:t>
      </w:r>
      <w:r w:rsidR="005D3B17">
        <w:rPr>
          <w:rFonts w:cstheme="minorHAnsi"/>
          <w:sz w:val="22"/>
          <w:szCs w:val="22"/>
        </w:rPr>
        <w:t>dla</w:t>
      </w:r>
      <w:r w:rsidR="005D3B17" w:rsidRPr="005D3B17">
        <w:rPr>
          <w:rFonts w:cstheme="minorHAnsi"/>
          <w:sz w:val="22"/>
          <w:szCs w:val="22"/>
        </w:rPr>
        <w:t xml:space="preserve"> Mazowieckiego Centrum Rehabilitacji „STOCER” sp. z o.o.</w:t>
      </w:r>
      <w:r w:rsidR="005D3B17">
        <w:rPr>
          <w:rFonts w:cstheme="minorHAnsi"/>
          <w:sz w:val="22"/>
          <w:szCs w:val="22"/>
        </w:rPr>
        <w:t xml:space="preserve">, </w:t>
      </w:r>
    </w:p>
    <w:p w14:paraId="63965BCB" w14:textId="67B12CE5" w:rsidR="006434D4" w:rsidRPr="0051585E" w:rsidRDefault="006434D4" w:rsidP="0051585E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Część III </w:t>
      </w:r>
      <w:r w:rsidR="005D3B17">
        <w:rPr>
          <w:rFonts w:cstheme="minorHAnsi"/>
          <w:sz w:val="22"/>
          <w:szCs w:val="22"/>
        </w:rPr>
        <w:t>–</w:t>
      </w:r>
      <w:r w:rsidR="005D3B17" w:rsidRPr="005D3B17">
        <w:rPr>
          <w:rFonts w:cstheme="minorHAnsi"/>
          <w:sz w:val="22"/>
          <w:szCs w:val="22"/>
        </w:rPr>
        <w:t xml:space="preserve"> </w:t>
      </w:r>
      <w:r w:rsidR="0051585E" w:rsidRPr="0051585E">
        <w:rPr>
          <w:rFonts w:cstheme="minorHAnsi"/>
          <w:sz w:val="22"/>
          <w:szCs w:val="22"/>
        </w:rPr>
        <w:t xml:space="preserve">Usługa w zakresie zapewnienie bezpieczeństwa system aptek szpitalnych </w:t>
      </w:r>
      <w:r w:rsidR="005D3B17">
        <w:rPr>
          <w:rFonts w:cstheme="minorHAnsi"/>
          <w:sz w:val="22"/>
          <w:szCs w:val="22"/>
        </w:rPr>
        <w:t xml:space="preserve">dla </w:t>
      </w:r>
      <w:r w:rsidR="005D3B17" w:rsidRPr="005D3B17">
        <w:rPr>
          <w:rFonts w:cstheme="minorHAnsi"/>
          <w:sz w:val="22"/>
          <w:szCs w:val="22"/>
        </w:rPr>
        <w:t xml:space="preserve">Mazowieckiego Szpitala Wojewódzkiego im. </w:t>
      </w:r>
      <w:proofErr w:type="spellStart"/>
      <w:r w:rsidR="005D3B17" w:rsidRPr="005D3B17">
        <w:rPr>
          <w:rFonts w:cstheme="minorHAnsi"/>
          <w:sz w:val="22"/>
          <w:szCs w:val="22"/>
        </w:rPr>
        <w:t>Św</w:t>
      </w:r>
      <w:proofErr w:type="spellEnd"/>
      <w:r w:rsidR="005D3B17" w:rsidRPr="005D3B17">
        <w:rPr>
          <w:rFonts w:cstheme="minorHAnsi"/>
          <w:sz w:val="22"/>
          <w:szCs w:val="22"/>
        </w:rPr>
        <w:t xml:space="preserve"> Jana Pawła II w Siedlcach sp. z o.o.</w:t>
      </w:r>
      <w:r w:rsidR="00BC5C82" w:rsidRPr="0051585E">
        <w:rPr>
          <w:rFonts w:ascii="Arial" w:hAnsi="Arial" w:cs="Arial"/>
          <w:sz w:val="22"/>
          <w:szCs w:val="22"/>
        </w:rPr>
        <w:t xml:space="preserve"> </w:t>
      </w:r>
    </w:p>
    <w:p w14:paraId="6B3D541E" w14:textId="7B76F668" w:rsidR="00CA0E60" w:rsidRPr="00544D99" w:rsidRDefault="00BC5C82" w:rsidP="00544D99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Termin na przesłanie Formularza szacowania</w:t>
      </w:r>
    </w:p>
    <w:p w14:paraId="2AD0F6AA" w14:textId="6D3F1790" w:rsidR="00CA0E60" w:rsidRPr="00544D99" w:rsidRDefault="00BC5C82" w:rsidP="00544D99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Formularz szacowania</w:t>
      </w:r>
      <w:r w:rsidR="00CA0E60" w:rsidRPr="00544D99">
        <w:rPr>
          <w:rFonts w:cstheme="minorHAnsi"/>
          <w:sz w:val="22"/>
          <w:szCs w:val="22"/>
        </w:rPr>
        <w:t xml:space="preserve"> należy przesłać w formie pisemnej: </w:t>
      </w: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992"/>
      </w:tblGrid>
      <w:tr w:rsidR="00CA0E60" w14:paraId="492060F9" w14:textId="77777777" w:rsidTr="00544D99">
        <w:trPr>
          <w:trHeight w:val="397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D93A3A9" w14:textId="77777777" w:rsidR="00CA0E60" w:rsidRPr="009D6A69" w:rsidRDefault="00CA0E60" w:rsidP="00CA0E60">
            <w:pPr>
              <w:jc w:val="center"/>
              <w:rPr>
                <w:color w:val="FF0000"/>
              </w:rPr>
            </w:pPr>
            <w:r w:rsidRPr="009D6A69">
              <w:rPr>
                <w:color w:val="FF0000"/>
              </w:rPr>
              <w:t>do dnia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3FA6450" w14:textId="67F6937C" w:rsidR="00CA0E60" w:rsidRPr="009D6A69" w:rsidRDefault="0051585E" w:rsidP="00CA0E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  <w:r w:rsidR="00CA0E60" w:rsidRPr="009D6A69">
              <w:rPr>
                <w:color w:val="FF0000"/>
              </w:rPr>
              <w:t>.</w:t>
            </w:r>
            <w:r w:rsidR="00281AFA">
              <w:rPr>
                <w:color w:val="FF0000"/>
              </w:rPr>
              <w:t>0</w:t>
            </w:r>
            <w:r>
              <w:rPr>
                <w:color w:val="FF0000"/>
              </w:rPr>
              <w:t>4</w:t>
            </w:r>
            <w:r w:rsidR="00CA0E60" w:rsidRPr="009D6A69">
              <w:rPr>
                <w:color w:val="FF0000"/>
              </w:rPr>
              <w:t>.202</w:t>
            </w:r>
            <w:r>
              <w:rPr>
                <w:color w:val="FF0000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70358" w14:textId="77777777" w:rsidR="00CA0E60" w:rsidRPr="009D6A69" w:rsidRDefault="00CA0E60" w:rsidP="00CA0E60">
            <w:pPr>
              <w:jc w:val="center"/>
              <w:rPr>
                <w:color w:val="FF0000"/>
              </w:rPr>
            </w:pPr>
            <w:r w:rsidRPr="009D6A69">
              <w:rPr>
                <w:color w:val="FF0000"/>
              </w:rPr>
              <w:t>do godziny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477F5E0" w14:textId="4286B6A2" w:rsidR="00CA0E60" w:rsidRPr="009D6A69" w:rsidRDefault="00DD3FEA" w:rsidP="00CA0E6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15:00</w:t>
            </w:r>
          </w:p>
        </w:tc>
      </w:tr>
    </w:tbl>
    <w:p w14:paraId="7A351F0C" w14:textId="6CD5B5AF" w:rsidR="00CA0E60" w:rsidRPr="00544D99" w:rsidRDefault="00BC5C82" w:rsidP="00544D99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Formularz powinien</w:t>
      </w:r>
      <w:r w:rsidR="00CA0E60" w:rsidRPr="00544D99">
        <w:rPr>
          <w:rFonts w:cstheme="minorHAnsi"/>
          <w:sz w:val="22"/>
          <w:szCs w:val="22"/>
        </w:rPr>
        <w:t xml:space="preserve"> zgodn</w:t>
      </w:r>
      <w:r>
        <w:rPr>
          <w:rFonts w:cstheme="minorHAnsi"/>
          <w:sz w:val="22"/>
          <w:szCs w:val="22"/>
        </w:rPr>
        <w:t>y</w:t>
      </w:r>
      <w:r w:rsidR="00CA0E60" w:rsidRPr="00544D99">
        <w:rPr>
          <w:rFonts w:cstheme="minorHAnsi"/>
          <w:sz w:val="22"/>
          <w:szCs w:val="22"/>
        </w:rPr>
        <w:t xml:space="preserve"> ze wzorem stanowiącym Załącznik nr </w:t>
      </w:r>
      <w:r>
        <w:rPr>
          <w:rFonts w:cstheme="minorHAnsi"/>
          <w:sz w:val="22"/>
          <w:szCs w:val="22"/>
        </w:rPr>
        <w:t>2</w:t>
      </w:r>
      <w:r w:rsidR="00CA0E60" w:rsidRPr="00544D99">
        <w:rPr>
          <w:rFonts w:cstheme="minorHAnsi"/>
          <w:sz w:val="22"/>
          <w:szCs w:val="22"/>
        </w:rPr>
        <w:t xml:space="preserve"> do niniejszego </w:t>
      </w:r>
      <w:r>
        <w:rPr>
          <w:rFonts w:cstheme="minorHAnsi"/>
          <w:sz w:val="22"/>
          <w:szCs w:val="22"/>
        </w:rPr>
        <w:t>pisma</w:t>
      </w:r>
      <w:r w:rsidR="00CA0E60" w:rsidRPr="00544D99">
        <w:rPr>
          <w:rFonts w:cstheme="minorHAnsi"/>
          <w:sz w:val="22"/>
          <w:szCs w:val="22"/>
        </w:rPr>
        <w:t>.</w:t>
      </w:r>
    </w:p>
    <w:p w14:paraId="62F51375" w14:textId="7FCCFFFB" w:rsidR="00CA0E60" w:rsidRPr="00544D99" w:rsidRDefault="00BC5C82" w:rsidP="00544D99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Formularz</w:t>
      </w:r>
      <w:r w:rsidR="00CA0E60" w:rsidRPr="00544D9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powinien</w:t>
      </w:r>
      <w:r w:rsidR="00CA0E60" w:rsidRPr="00544D99">
        <w:rPr>
          <w:rFonts w:cstheme="minorHAnsi"/>
          <w:sz w:val="22"/>
          <w:szCs w:val="22"/>
        </w:rPr>
        <w:t xml:space="preserve"> być podpisany przez osobę/y upoważnioną do reprezentowania </w:t>
      </w:r>
      <w:r>
        <w:rPr>
          <w:rFonts w:cstheme="minorHAnsi"/>
          <w:sz w:val="22"/>
          <w:szCs w:val="22"/>
        </w:rPr>
        <w:t>Podmiotu</w:t>
      </w:r>
      <w:r w:rsidR="00CA0E60" w:rsidRPr="00544D99">
        <w:rPr>
          <w:rFonts w:cstheme="minorHAnsi"/>
          <w:sz w:val="22"/>
          <w:szCs w:val="22"/>
        </w:rPr>
        <w:t xml:space="preserve">. </w:t>
      </w:r>
    </w:p>
    <w:p w14:paraId="6EF85255" w14:textId="24E93BA1" w:rsidR="00C077C9" w:rsidRDefault="00BC5C82" w:rsidP="00544D99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Formularz</w:t>
      </w:r>
      <w:r w:rsidR="00CA0E60" w:rsidRPr="00544D99">
        <w:rPr>
          <w:rFonts w:cstheme="minorHAnsi"/>
          <w:sz w:val="22"/>
          <w:szCs w:val="22"/>
        </w:rPr>
        <w:t xml:space="preserve"> </w:t>
      </w:r>
      <w:r w:rsidR="00C077C9">
        <w:rPr>
          <w:rFonts w:cstheme="minorHAnsi"/>
          <w:sz w:val="22"/>
          <w:szCs w:val="22"/>
        </w:rPr>
        <w:t xml:space="preserve">można złożyć: </w:t>
      </w:r>
      <w:r w:rsidR="00CA0E60" w:rsidRPr="00544D99">
        <w:rPr>
          <w:rFonts w:cstheme="minorHAnsi"/>
          <w:sz w:val="22"/>
          <w:szCs w:val="22"/>
        </w:rPr>
        <w:t xml:space="preserve"> </w:t>
      </w:r>
    </w:p>
    <w:p w14:paraId="477B771F" w14:textId="4A585F71" w:rsidR="00C077C9" w:rsidRDefault="00C077C9" w:rsidP="00C077C9">
      <w:pPr>
        <w:pStyle w:val="Akapitzlist"/>
        <w:numPr>
          <w:ilvl w:val="1"/>
          <w:numId w:val="21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Poprzez e-mail na adres:</w:t>
      </w:r>
      <w:r w:rsidR="00CD1D82">
        <w:rPr>
          <w:rFonts w:cstheme="minorHAnsi"/>
          <w:sz w:val="22"/>
          <w:szCs w:val="22"/>
        </w:rPr>
        <w:t xml:space="preserve"> </w:t>
      </w:r>
      <w:hyperlink r:id="rId9" w:history="1">
        <w:r w:rsidR="0051585E" w:rsidRPr="003620EA">
          <w:rPr>
            <w:rStyle w:val="Hipercze"/>
            <w:rFonts w:cstheme="minorHAnsi"/>
            <w:sz w:val="22"/>
            <w:szCs w:val="22"/>
          </w:rPr>
          <w:t>dzp@wss.com.pl</w:t>
        </w:r>
      </w:hyperlink>
      <w:r w:rsidR="0051585E">
        <w:rPr>
          <w:rFonts w:cstheme="minorHAnsi"/>
          <w:sz w:val="22"/>
          <w:szCs w:val="22"/>
        </w:rPr>
        <w:t xml:space="preserve"> </w:t>
      </w:r>
    </w:p>
    <w:p w14:paraId="6695BDFF" w14:textId="77777777" w:rsidR="00CA0E60" w:rsidRPr="00544D99" w:rsidRDefault="00C077C9" w:rsidP="00C077C9">
      <w:pPr>
        <w:pStyle w:val="Akapitzlist"/>
        <w:numPr>
          <w:ilvl w:val="1"/>
          <w:numId w:val="21"/>
        </w:numPr>
        <w:spacing w:line="36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 formie </w:t>
      </w:r>
      <w:r w:rsidR="00CA0E60" w:rsidRPr="00544D99">
        <w:rPr>
          <w:rFonts w:cstheme="minorHAnsi"/>
          <w:sz w:val="22"/>
          <w:szCs w:val="22"/>
        </w:rPr>
        <w:t xml:space="preserve">pisemnej należy przesłać na adres Zamawiającego. </w:t>
      </w:r>
    </w:p>
    <w:p w14:paraId="2D7C5F9B" w14:textId="5D427731" w:rsidR="00C311FC" w:rsidRPr="00BC5C82" w:rsidRDefault="0011754F" w:rsidP="00BC5C82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 tytule wiadomości e-mail lub na kopercie</w:t>
      </w:r>
      <w:r w:rsidR="00CA0E60" w:rsidRPr="00544D99">
        <w:rPr>
          <w:rFonts w:cstheme="minorHAnsi"/>
          <w:sz w:val="22"/>
          <w:szCs w:val="22"/>
        </w:rPr>
        <w:t xml:space="preserve"> powinna zostać </w:t>
      </w:r>
      <w:r>
        <w:rPr>
          <w:rFonts w:cstheme="minorHAnsi"/>
          <w:sz w:val="22"/>
          <w:szCs w:val="22"/>
        </w:rPr>
        <w:t>zawarta następująca informacja</w:t>
      </w:r>
      <w:r w:rsidR="00CA0E60" w:rsidRPr="00544D99">
        <w:rPr>
          <w:rFonts w:cstheme="minorHAnsi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72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36"/>
      </w:tblGrid>
      <w:tr w:rsidR="00CA0E60" w14:paraId="3F605CD1" w14:textId="77777777" w:rsidTr="00544D99">
        <w:trPr>
          <w:trHeight w:val="1814"/>
        </w:trPr>
        <w:tc>
          <w:tcPr>
            <w:tcW w:w="9056" w:type="dxa"/>
            <w:shd w:val="clear" w:color="auto" w:fill="D9D9D9" w:themeFill="background1" w:themeFillShade="D9"/>
            <w:vAlign w:val="center"/>
          </w:tcPr>
          <w:p w14:paraId="176C78A8" w14:textId="24844503" w:rsidR="00CA0E60" w:rsidRDefault="00BC5C82" w:rsidP="00CA0E60">
            <w:pPr>
              <w:pStyle w:val="Akapitzlist"/>
              <w:spacing w:line="360" w:lineRule="auto"/>
              <w:ind w:left="-123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Szacowanie wartości zamówienia</w:t>
            </w:r>
          </w:p>
          <w:p w14:paraId="42C1168B" w14:textId="77777777" w:rsidR="0051585E" w:rsidRDefault="00CA0E60" w:rsidP="00CA0E60">
            <w:pPr>
              <w:pStyle w:val="Akapitzlist"/>
              <w:spacing w:line="360" w:lineRule="auto"/>
              <w:ind w:left="-123"/>
              <w:jc w:val="center"/>
              <w:rPr>
                <w:rFonts w:eastAsia="Times New Roman" w:cstheme="minorHAnsi"/>
                <w:b/>
                <w:bCs/>
                <w:i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„</w:t>
            </w:r>
            <w:r w:rsidR="0051585E" w:rsidRPr="0051585E">
              <w:rPr>
                <w:rFonts w:eastAsia="Times New Roman" w:cstheme="minorHAnsi"/>
                <w:b/>
                <w:bCs/>
                <w:i/>
                <w:sz w:val="22"/>
                <w:szCs w:val="22"/>
                <w:lang w:eastAsia="pl-PL"/>
              </w:rPr>
              <w:t xml:space="preserve">Usługa w zakresie zapewnienie bezpieczeństwa system aptek szpitalnych </w:t>
            </w:r>
          </w:p>
          <w:p w14:paraId="375D731D" w14:textId="6E475CD4" w:rsidR="00CA0E60" w:rsidRDefault="0051585E" w:rsidP="00CA0E60">
            <w:pPr>
              <w:pStyle w:val="Akapitzlist"/>
              <w:spacing w:line="360" w:lineRule="auto"/>
              <w:ind w:left="-123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51585E">
              <w:rPr>
                <w:rFonts w:eastAsia="Times New Roman" w:cstheme="minorHAnsi"/>
                <w:b/>
                <w:bCs/>
                <w:i/>
                <w:sz w:val="22"/>
                <w:szCs w:val="22"/>
                <w:lang w:eastAsia="pl-PL"/>
              </w:rPr>
              <w:t>w podziale na 3 części</w:t>
            </w:r>
            <w:r w:rsidR="00CA0E6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”</w:t>
            </w:r>
          </w:p>
          <w:p w14:paraId="1715EE36" w14:textId="5F6907D9" w:rsidR="00CA0E60" w:rsidRPr="00C077C9" w:rsidRDefault="00CA0E60" w:rsidP="00C077C9">
            <w:pPr>
              <w:pStyle w:val="Akapitzlist"/>
              <w:spacing w:line="360" w:lineRule="auto"/>
              <w:ind w:left="-123"/>
              <w:jc w:val="center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CA0E60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nr ref.: </w:t>
            </w:r>
            <w:r w:rsidR="00791121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DZP.341.22.2022</w:t>
            </w:r>
            <w:r w:rsidR="009D6A69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</w:tr>
    </w:tbl>
    <w:p w14:paraId="6ED5978A" w14:textId="77777777" w:rsidR="00CA0E60" w:rsidRPr="00DA5C58" w:rsidRDefault="00CA0E60" w:rsidP="00BC5C82">
      <w:pPr>
        <w:spacing w:line="360" w:lineRule="auto"/>
        <w:jc w:val="both"/>
        <w:rPr>
          <w:rFonts w:cstheme="minorHAnsi"/>
          <w:sz w:val="10"/>
          <w:szCs w:val="10"/>
        </w:rPr>
      </w:pPr>
    </w:p>
    <w:p w14:paraId="1B9441B1" w14:textId="2420537F" w:rsidR="00CA0E60" w:rsidRPr="00C311FC" w:rsidRDefault="00CA0E60" w:rsidP="00C311FC">
      <w:pPr>
        <w:pStyle w:val="Akapitzlist"/>
        <w:numPr>
          <w:ilvl w:val="0"/>
          <w:numId w:val="21"/>
        </w:numPr>
        <w:spacing w:line="360" w:lineRule="auto"/>
        <w:ind w:left="851"/>
        <w:jc w:val="both"/>
        <w:rPr>
          <w:rFonts w:cstheme="minorHAnsi"/>
          <w:sz w:val="22"/>
          <w:szCs w:val="22"/>
        </w:rPr>
      </w:pPr>
      <w:r w:rsidRPr="00C311FC">
        <w:rPr>
          <w:rFonts w:cstheme="minorHAnsi"/>
          <w:sz w:val="22"/>
          <w:szCs w:val="22"/>
        </w:rPr>
        <w:t>Wszelką dokumentację</w:t>
      </w:r>
      <w:r w:rsidR="00BC5C82">
        <w:rPr>
          <w:rFonts w:cstheme="minorHAnsi"/>
          <w:sz w:val="22"/>
          <w:szCs w:val="22"/>
        </w:rPr>
        <w:t>, załączniki do Formularza szacowania</w:t>
      </w:r>
      <w:r w:rsidRPr="00C311FC">
        <w:rPr>
          <w:rFonts w:cstheme="minorHAnsi"/>
          <w:sz w:val="22"/>
          <w:szCs w:val="22"/>
        </w:rPr>
        <w:t xml:space="preserve"> należy sporządzać w formie pisemnej</w:t>
      </w:r>
      <w:r w:rsidR="0011754F">
        <w:rPr>
          <w:rFonts w:cstheme="minorHAnsi"/>
          <w:sz w:val="22"/>
          <w:szCs w:val="22"/>
        </w:rPr>
        <w:t xml:space="preserve"> lub elektronicznej</w:t>
      </w:r>
      <w:r w:rsidRPr="00C311FC">
        <w:rPr>
          <w:rFonts w:cstheme="minorHAnsi"/>
          <w:sz w:val="22"/>
          <w:szCs w:val="22"/>
        </w:rPr>
        <w:t>, w języku polskim.</w:t>
      </w:r>
    </w:p>
    <w:p w14:paraId="01CF00B3" w14:textId="77777777" w:rsidR="00DC1FC8" w:rsidRPr="00C311FC" w:rsidRDefault="00DC1FC8" w:rsidP="00C311FC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C311FC">
        <w:rPr>
          <w:rFonts w:cstheme="minorHAnsi"/>
          <w:b/>
          <w:bCs/>
          <w:sz w:val="22"/>
          <w:szCs w:val="22"/>
        </w:rPr>
        <w:t>OSOBY WYZNACZONE DO KONTAKTÓW Z WYKONAWCAMI:</w:t>
      </w:r>
    </w:p>
    <w:p w14:paraId="7D5A824E" w14:textId="7203B4AF" w:rsidR="00DC1FC8" w:rsidRDefault="00DC1FC8" w:rsidP="00DC1FC8">
      <w:pPr>
        <w:pStyle w:val="Akapitzlist"/>
        <w:numPr>
          <w:ilvl w:val="0"/>
          <w:numId w:val="17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DC1FC8">
        <w:rPr>
          <w:rFonts w:eastAsia="Times New Roman" w:cstheme="minorHAnsi"/>
          <w:sz w:val="22"/>
          <w:szCs w:val="22"/>
          <w:lang w:eastAsia="pl-PL"/>
        </w:rPr>
        <w:lastRenderedPageBreak/>
        <w:t>Pan</w:t>
      </w:r>
      <w:r w:rsidR="00233FF5">
        <w:rPr>
          <w:rFonts w:eastAsia="Times New Roman" w:cstheme="minorHAnsi"/>
          <w:sz w:val="22"/>
          <w:szCs w:val="22"/>
          <w:lang w:eastAsia="pl-PL"/>
        </w:rPr>
        <w:t>i</w:t>
      </w:r>
      <w:r w:rsidRPr="00DC1FC8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9D6A69">
        <w:rPr>
          <w:rFonts w:eastAsia="Times New Roman" w:cstheme="minorHAnsi"/>
          <w:sz w:val="22"/>
          <w:szCs w:val="22"/>
          <w:lang w:eastAsia="pl-PL"/>
        </w:rPr>
        <w:t xml:space="preserve">Agata Łuczycka – Chojnacka </w:t>
      </w:r>
      <w:r w:rsidRPr="00DC1FC8">
        <w:rPr>
          <w:rFonts w:eastAsia="Times New Roman" w:cstheme="minorHAnsi"/>
          <w:sz w:val="22"/>
          <w:szCs w:val="22"/>
          <w:lang w:eastAsia="pl-PL"/>
        </w:rPr>
        <w:t xml:space="preserve"> tel. </w:t>
      </w:r>
      <w:r w:rsidR="009D6A69">
        <w:rPr>
          <w:rFonts w:eastAsia="Times New Roman" w:cstheme="minorHAnsi"/>
          <w:sz w:val="22"/>
          <w:szCs w:val="22"/>
          <w:lang w:eastAsia="pl-PL"/>
        </w:rPr>
        <w:t>48 361-49-69</w:t>
      </w:r>
      <w:r w:rsidRPr="00DC1FC8">
        <w:rPr>
          <w:rFonts w:eastAsia="Times New Roman" w:cstheme="minorHAnsi"/>
          <w:sz w:val="22"/>
          <w:szCs w:val="22"/>
          <w:lang w:eastAsia="pl-PL"/>
        </w:rPr>
        <w:t>, e-mail</w:t>
      </w:r>
      <w:r w:rsidR="009D6A69">
        <w:rPr>
          <w:rFonts w:eastAsia="Times New Roman" w:cstheme="minorHAnsi"/>
          <w:sz w:val="22"/>
          <w:szCs w:val="22"/>
          <w:lang w:eastAsia="pl-PL"/>
        </w:rPr>
        <w:t>:</w:t>
      </w:r>
      <w:r w:rsidRPr="00DC1FC8">
        <w:rPr>
          <w:rFonts w:eastAsia="Times New Roman" w:cstheme="minorHAnsi"/>
          <w:sz w:val="22"/>
          <w:szCs w:val="22"/>
          <w:lang w:eastAsia="pl-PL"/>
        </w:rPr>
        <w:t xml:space="preserve"> </w:t>
      </w:r>
      <w:hyperlink r:id="rId10" w:history="1">
        <w:r w:rsidR="009D6A69" w:rsidRPr="006B5A64">
          <w:rPr>
            <w:rStyle w:val="Hipercze"/>
            <w:rFonts w:eastAsia="Times New Roman" w:cstheme="minorHAnsi"/>
            <w:sz w:val="22"/>
            <w:szCs w:val="22"/>
            <w:lang w:eastAsia="pl-PL"/>
          </w:rPr>
          <w:t>dzp@wss.com.pl</w:t>
        </w:r>
      </w:hyperlink>
      <w:r w:rsidR="009D6A69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45824EAD" w14:textId="77777777" w:rsidR="00DC1FC8" w:rsidRPr="00C311FC" w:rsidRDefault="00DC1FC8" w:rsidP="00C311FC">
      <w:pPr>
        <w:pStyle w:val="Akapitzlist"/>
        <w:numPr>
          <w:ilvl w:val="0"/>
          <w:numId w:val="1"/>
        </w:numPr>
        <w:spacing w:line="360" w:lineRule="auto"/>
        <w:ind w:left="426" w:hanging="437"/>
        <w:jc w:val="both"/>
        <w:rPr>
          <w:rFonts w:cstheme="minorHAnsi"/>
          <w:b/>
          <w:bCs/>
          <w:sz w:val="22"/>
          <w:szCs w:val="22"/>
        </w:rPr>
      </w:pPr>
      <w:r w:rsidRPr="00C311FC">
        <w:rPr>
          <w:rFonts w:cstheme="minorHAnsi"/>
          <w:b/>
          <w:bCs/>
          <w:sz w:val="22"/>
          <w:szCs w:val="22"/>
        </w:rPr>
        <w:t>ZAŁĄCZNIKI</w:t>
      </w:r>
    </w:p>
    <w:p w14:paraId="3311121F" w14:textId="7B6E3D1D" w:rsidR="00DC1FC8" w:rsidRDefault="00DC1FC8" w:rsidP="00DC1FC8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DC1FC8">
        <w:rPr>
          <w:rFonts w:eastAsia="Times New Roman" w:cstheme="minorHAnsi"/>
          <w:sz w:val="22"/>
          <w:szCs w:val="22"/>
          <w:lang w:eastAsia="pl-PL"/>
        </w:rPr>
        <w:t xml:space="preserve">Załącznik nr 1 </w:t>
      </w:r>
      <w:r w:rsidR="00BC5C82">
        <w:rPr>
          <w:rFonts w:eastAsia="Times New Roman" w:cstheme="minorHAnsi"/>
          <w:sz w:val="22"/>
          <w:szCs w:val="22"/>
          <w:lang w:eastAsia="pl-PL"/>
        </w:rPr>
        <w:t>–</w:t>
      </w:r>
      <w:r w:rsidRPr="00DC1FC8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51585E">
        <w:rPr>
          <w:rFonts w:eastAsia="Times New Roman" w:cstheme="minorHAnsi"/>
          <w:sz w:val="22"/>
          <w:szCs w:val="22"/>
          <w:lang w:eastAsia="pl-PL"/>
        </w:rPr>
        <w:t>wstępny opis zamówienia</w:t>
      </w:r>
      <w:r w:rsidR="00BC5C82">
        <w:rPr>
          <w:rFonts w:eastAsia="Times New Roman" w:cstheme="minorHAnsi"/>
          <w:sz w:val="22"/>
          <w:szCs w:val="22"/>
          <w:lang w:eastAsia="pl-PL"/>
        </w:rPr>
        <w:t xml:space="preserve">, </w:t>
      </w:r>
    </w:p>
    <w:p w14:paraId="30F10FD8" w14:textId="1F6C117D" w:rsidR="00DC1FC8" w:rsidRDefault="00544D99" w:rsidP="00DC1FC8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 xml:space="preserve">Załącznik nr 2 – </w:t>
      </w:r>
      <w:r w:rsidR="00BC5C82">
        <w:rPr>
          <w:rFonts w:eastAsia="Times New Roman" w:cstheme="minorHAnsi"/>
          <w:sz w:val="22"/>
          <w:szCs w:val="22"/>
          <w:lang w:eastAsia="pl-PL"/>
        </w:rPr>
        <w:t>Formularz szacowania,</w:t>
      </w:r>
    </w:p>
    <w:p w14:paraId="47F41E73" w14:textId="1788628A" w:rsidR="00544D99" w:rsidRPr="00BC5C82" w:rsidRDefault="00544D99" w:rsidP="00BC5C82">
      <w:pPr>
        <w:pStyle w:val="Akapitzlist"/>
        <w:numPr>
          <w:ilvl w:val="0"/>
          <w:numId w:val="19"/>
        </w:numPr>
        <w:spacing w:line="360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Załącznik nr 3 – Informacja RODO</w:t>
      </w:r>
      <w:r w:rsidR="00BC5C82"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sectPr w:rsidR="00544D99" w:rsidRPr="00BC5C82" w:rsidSect="00A654B1">
      <w:headerReference w:type="default" r:id="rId11"/>
      <w:footerReference w:type="even" r:id="rId12"/>
      <w:footerReference w:type="default" r:id="rId13"/>
      <w:pgSz w:w="11900" w:h="16840"/>
      <w:pgMar w:top="1324" w:right="1417" w:bottom="1417" w:left="1417" w:header="3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9CD25" w14:textId="77777777" w:rsidR="00064CF6" w:rsidRDefault="00064CF6" w:rsidP="00C311FC">
      <w:r>
        <w:separator/>
      </w:r>
    </w:p>
  </w:endnote>
  <w:endnote w:type="continuationSeparator" w:id="0">
    <w:p w14:paraId="2FE5EFED" w14:textId="77777777" w:rsidR="00064CF6" w:rsidRDefault="00064CF6" w:rsidP="00C3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6610717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2BC721E" w14:textId="77777777" w:rsidR="00C311FC" w:rsidRDefault="00C311FC" w:rsidP="0028521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272A969" w14:textId="77777777" w:rsidR="00C311FC" w:rsidRDefault="00C311FC" w:rsidP="00C311F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C6CB" w14:textId="7249DE57" w:rsidR="003F53D8" w:rsidRDefault="003F53D8" w:rsidP="003F53D8">
    <w:pPr>
      <w:pStyle w:val="Stopka"/>
      <w:pBdr>
        <w:bottom w:val="single" w:sz="12" w:space="1" w:color="auto"/>
      </w:pBdr>
      <w:jc w:val="right"/>
      <w:rPr>
        <w:rFonts w:asciiTheme="minorHAnsi" w:hAnsiTheme="minorHAnsi" w:cstheme="minorHAnsi"/>
        <w:color w:val="000000" w:themeColor="text1"/>
        <w:sz w:val="15"/>
        <w:szCs w:val="15"/>
      </w:rPr>
    </w:pPr>
  </w:p>
  <w:p w14:paraId="08C8F48D" w14:textId="40336D8E" w:rsidR="003F53D8" w:rsidRPr="003F53D8" w:rsidRDefault="003F53D8" w:rsidP="003F53D8">
    <w:pPr>
      <w:pStyle w:val="Stopka"/>
      <w:rPr>
        <w:rFonts w:asciiTheme="minorHAnsi" w:hAnsiTheme="minorHAnsi" w:cstheme="minorHAnsi"/>
        <w:color w:val="000000" w:themeColor="text1"/>
        <w:sz w:val="15"/>
        <w:szCs w:val="15"/>
      </w:rPr>
    </w:pPr>
    <w:r>
      <w:rPr>
        <w:rFonts w:asciiTheme="minorHAnsi" w:hAnsiTheme="minorHAnsi" w:cstheme="minorHAnsi"/>
        <w:color w:val="000000" w:themeColor="text1"/>
        <w:sz w:val="15"/>
        <w:szCs w:val="15"/>
      </w:rPr>
      <w:t xml:space="preserve">Ogłoszenie o dialogu technicznym </w:t>
    </w:r>
    <w:r>
      <w:rPr>
        <w:rFonts w:asciiTheme="minorHAnsi" w:hAnsiTheme="minorHAnsi" w:cstheme="minorHAnsi"/>
        <w:color w:val="000000" w:themeColor="text1"/>
        <w:sz w:val="15"/>
        <w:szCs w:val="15"/>
      </w:rPr>
      <w:tab/>
    </w:r>
    <w:r>
      <w:rPr>
        <w:rFonts w:asciiTheme="minorHAnsi" w:hAnsiTheme="minorHAnsi" w:cstheme="minorHAnsi"/>
        <w:color w:val="000000" w:themeColor="text1"/>
        <w:sz w:val="15"/>
        <w:szCs w:val="15"/>
      </w:rPr>
      <w:tab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t>Strona</w:t>
    </w:r>
    <w:r>
      <w:rPr>
        <w:rFonts w:asciiTheme="minorHAnsi" w:hAnsiTheme="minorHAnsi" w:cstheme="minorHAnsi"/>
        <w:color w:val="000000" w:themeColor="text1"/>
        <w:sz w:val="15"/>
        <w:szCs w:val="15"/>
      </w:rPr>
      <w:t xml:space="preserve"> |</w: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t xml:space="preserve"> </w: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begin"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instrText>PAGE  \* Arabic  \* MERGEFORMAT</w:instrTex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separate"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t>2</w: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end"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t xml:space="preserve"> z </w: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begin"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instrText>NUMPAGES \ * arabskie \ * MERGEFORMAT</w:instrTex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separate"/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t>2</w:t>
    </w:r>
    <w:r w:rsidRPr="003F53D8">
      <w:rPr>
        <w:rFonts w:asciiTheme="minorHAnsi" w:hAnsiTheme="minorHAnsi" w:cstheme="minorHAnsi"/>
        <w:color w:val="000000" w:themeColor="text1"/>
        <w:sz w:val="15"/>
        <w:szCs w:val="15"/>
      </w:rPr>
      <w:fldChar w:fldCharType="end"/>
    </w:r>
  </w:p>
  <w:p w14:paraId="6D93CCC1" w14:textId="77777777" w:rsidR="00C311FC" w:rsidRPr="003F53D8" w:rsidRDefault="00C311FC" w:rsidP="003F53D8">
    <w:pPr>
      <w:pStyle w:val="Stopka"/>
      <w:ind w:right="360"/>
      <w:jc w:val="right"/>
      <w:rPr>
        <w:rFonts w:asciiTheme="minorHAnsi" w:hAnsiTheme="minorHAnsi" w:cstheme="minorHAnsi"/>
        <w:color w:val="000000" w:themeColor="text1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BC3DF" w14:textId="77777777" w:rsidR="00064CF6" w:rsidRDefault="00064CF6" w:rsidP="00C311FC">
      <w:r>
        <w:separator/>
      </w:r>
    </w:p>
  </w:footnote>
  <w:footnote w:type="continuationSeparator" w:id="0">
    <w:p w14:paraId="63A067DB" w14:textId="77777777" w:rsidR="00064CF6" w:rsidRDefault="00064CF6" w:rsidP="00C3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730C" w14:textId="11AAAD24" w:rsidR="00C311FC" w:rsidRPr="00C311FC" w:rsidRDefault="00A654B1" w:rsidP="00C311FC">
    <w:pPr>
      <w:pBdr>
        <w:bottom w:val="single" w:sz="12" w:space="1" w:color="auto"/>
      </w:pBdr>
      <w:spacing w:line="360" w:lineRule="auto"/>
      <w:jc w:val="right"/>
      <w:rPr>
        <w:rFonts w:asciiTheme="minorHAnsi" w:hAnsiTheme="minorHAnsi" w:cstheme="minorHAnsi"/>
        <w:sz w:val="16"/>
        <w:szCs w:val="16"/>
      </w:rPr>
    </w:pPr>
    <w:r>
      <w:rPr>
        <w:noProof/>
        <w:sz w:val="20"/>
        <w:szCs w:val="20"/>
      </w:rPr>
      <w:drawing>
        <wp:inline distT="0" distB="0" distL="0" distR="0" wp14:anchorId="5BC0F945" wp14:editId="63A6B9AB">
          <wp:extent cx="5756910" cy="543715"/>
          <wp:effectExtent l="0" t="0" r="0" b="2540"/>
          <wp:docPr id="1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1262C9" w14:textId="77777777" w:rsidR="00C311FC" w:rsidRPr="00C311FC" w:rsidRDefault="00C311FC" w:rsidP="00C311FC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AC0"/>
    <w:multiLevelType w:val="hybridMultilevel"/>
    <w:tmpl w:val="902ED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1D4F"/>
    <w:multiLevelType w:val="hybridMultilevel"/>
    <w:tmpl w:val="8E864C74"/>
    <w:lvl w:ilvl="0" w:tplc="7194CC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6CDE"/>
    <w:multiLevelType w:val="hybridMultilevel"/>
    <w:tmpl w:val="971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04B6B"/>
    <w:multiLevelType w:val="hybridMultilevel"/>
    <w:tmpl w:val="1C240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2183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F11DC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95733"/>
    <w:multiLevelType w:val="hybridMultilevel"/>
    <w:tmpl w:val="01B4C0B4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E4463"/>
    <w:multiLevelType w:val="hybridMultilevel"/>
    <w:tmpl w:val="50925EC6"/>
    <w:lvl w:ilvl="0" w:tplc="28AC9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40C4B"/>
    <w:multiLevelType w:val="hybridMultilevel"/>
    <w:tmpl w:val="873EB64C"/>
    <w:lvl w:ilvl="0" w:tplc="7F2E7D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46624"/>
    <w:multiLevelType w:val="hybridMultilevel"/>
    <w:tmpl w:val="D0D8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57C29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959ED"/>
    <w:multiLevelType w:val="hybridMultilevel"/>
    <w:tmpl w:val="971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32548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E6D91"/>
    <w:multiLevelType w:val="hybridMultilevel"/>
    <w:tmpl w:val="971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C1AA9"/>
    <w:multiLevelType w:val="hybridMultilevel"/>
    <w:tmpl w:val="971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F20A0"/>
    <w:multiLevelType w:val="hybridMultilevel"/>
    <w:tmpl w:val="97120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358C1"/>
    <w:multiLevelType w:val="hybridMultilevel"/>
    <w:tmpl w:val="5A6E8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E2902"/>
    <w:multiLevelType w:val="hybridMultilevel"/>
    <w:tmpl w:val="B8CC0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E7CEC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041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F7F33"/>
    <w:multiLevelType w:val="hybridMultilevel"/>
    <w:tmpl w:val="800A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513C4"/>
    <w:multiLevelType w:val="hybridMultilevel"/>
    <w:tmpl w:val="69181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B0983"/>
    <w:multiLevelType w:val="hybridMultilevel"/>
    <w:tmpl w:val="76B80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B6435"/>
    <w:multiLevelType w:val="hybridMultilevel"/>
    <w:tmpl w:val="68EE0C4E"/>
    <w:lvl w:ilvl="0" w:tplc="DCB82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AA36C1"/>
    <w:multiLevelType w:val="hybridMultilevel"/>
    <w:tmpl w:val="CBA29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8733">
    <w:abstractNumId w:val="1"/>
  </w:num>
  <w:num w:numId="2" w16cid:durableId="1860388138">
    <w:abstractNumId w:val="22"/>
  </w:num>
  <w:num w:numId="3" w16cid:durableId="390932250">
    <w:abstractNumId w:val="17"/>
  </w:num>
  <w:num w:numId="4" w16cid:durableId="2031713153">
    <w:abstractNumId w:val="10"/>
  </w:num>
  <w:num w:numId="5" w16cid:durableId="2016491009">
    <w:abstractNumId w:val="19"/>
  </w:num>
  <w:num w:numId="6" w16cid:durableId="13002505">
    <w:abstractNumId w:val="12"/>
  </w:num>
  <w:num w:numId="7" w16cid:durableId="476798217">
    <w:abstractNumId w:val="9"/>
  </w:num>
  <w:num w:numId="8" w16cid:durableId="37435589">
    <w:abstractNumId w:val="16"/>
  </w:num>
  <w:num w:numId="9" w16cid:durableId="330715870">
    <w:abstractNumId w:val="24"/>
  </w:num>
  <w:num w:numId="10" w16cid:durableId="1604532658">
    <w:abstractNumId w:val="3"/>
  </w:num>
  <w:num w:numId="11" w16cid:durableId="1084768695">
    <w:abstractNumId w:val="20"/>
  </w:num>
  <w:num w:numId="12" w16cid:durableId="1901820548">
    <w:abstractNumId w:val="2"/>
  </w:num>
  <w:num w:numId="13" w16cid:durableId="1600258723">
    <w:abstractNumId w:val="5"/>
  </w:num>
  <w:num w:numId="14" w16cid:durableId="1921713272">
    <w:abstractNumId w:val="15"/>
  </w:num>
  <w:num w:numId="15" w16cid:durableId="736166814">
    <w:abstractNumId w:val="0"/>
  </w:num>
  <w:num w:numId="16" w16cid:durableId="964045817">
    <w:abstractNumId w:val="14"/>
  </w:num>
  <w:num w:numId="17" w16cid:durableId="2132047448">
    <w:abstractNumId w:val="13"/>
  </w:num>
  <w:num w:numId="18" w16cid:durableId="1641302695">
    <w:abstractNumId w:val="23"/>
  </w:num>
  <w:num w:numId="19" w16cid:durableId="1665084415">
    <w:abstractNumId w:val="11"/>
  </w:num>
  <w:num w:numId="20" w16cid:durableId="145511045">
    <w:abstractNumId w:val="4"/>
  </w:num>
  <w:num w:numId="21" w16cid:durableId="429282915">
    <w:abstractNumId w:val="18"/>
  </w:num>
  <w:num w:numId="22" w16cid:durableId="458187337">
    <w:abstractNumId w:val="7"/>
  </w:num>
  <w:num w:numId="23" w16cid:durableId="1706102395">
    <w:abstractNumId w:val="6"/>
  </w:num>
  <w:num w:numId="24" w16cid:durableId="990787084">
    <w:abstractNumId w:val="21"/>
  </w:num>
  <w:num w:numId="25" w16cid:durableId="473450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33"/>
    <w:rsid w:val="00064CF6"/>
    <w:rsid w:val="000E05FC"/>
    <w:rsid w:val="000F3C65"/>
    <w:rsid w:val="00100946"/>
    <w:rsid w:val="001077B7"/>
    <w:rsid w:val="0011754F"/>
    <w:rsid w:val="001442FB"/>
    <w:rsid w:val="00172522"/>
    <w:rsid w:val="00207C51"/>
    <w:rsid w:val="002155DD"/>
    <w:rsid w:val="00233FF5"/>
    <w:rsid w:val="00281AFA"/>
    <w:rsid w:val="002C3B7F"/>
    <w:rsid w:val="00332604"/>
    <w:rsid w:val="00335AE4"/>
    <w:rsid w:val="003709BB"/>
    <w:rsid w:val="003901DA"/>
    <w:rsid w:val="00391834"/>
    <w:rsid w:val="003A3315"/>
    <w:rsid w:val="003A42EC"/>
    <w:rsid w:val="003D2315"/>
    <w:rsid w:val="003F026F"/>
    <w:rsid w:val="003F53D8"/>
    <w:rsid w:val="00420575"/>
    <w:rsid w:val="004440DD"/>
    <w:rsid w:val="004A19A5"/>
    <w:rsid w:val="004C0F20"/>
    <w:rsid w:val="004C2F2D"/>
    <w:rsid w:val="004E1412"/>
    <w:rsid w:val="004E718D"/>
    <w:rsid w:val="0051585E"/>
    <w:rsid w:val="00544D99"/>
    <w:rsid w:val="005C6981"/>
    <w:rsid w:val="005D3B17"/>
    <w:rsid w:val="005E23AE"/>
    <w:rsid w:val="005E2CB5"/>
    <w:rsid w:val="005E42AD"/>
    <w:rsid w:val="006434D4"/>
    <w:rsid w:val="00703980"/>
    <w:rsid w:val="00747244"/>
    <w:rsid w:val="0076076A"/>
    <w:rsid w:val="00791121"/>
    <w:rsid w:val="00835EB0"/>
    <w:rsid w:val="00867284"/>
    <w:rsid w:val="0087102F"/>
    <w:rsid w:val="008B61A7"/>
    <w:rsid w:val="008D6B80"/>
    <w:rsid w:val="00930EDC"/>
    <w:rsid w:val="009528EB"/>
    <w:rsid w:val="00973202"/>
    <w:rsid w:val="00977905"/>
    <w:rsid w:val="009A7DA3"/>
    <w:rsid w:val="009B0535"/>
    <w:rsid w:val="009D6A69"/>
    <w:rsid w:val="00A47439"/>
    <w:rsid w:val="00A60611"/>
    <w:rsid w:val="00A654B1"/>
    <w:rsid w:val="00B402C0"/>
    <w:rsid w:val="00B4747F"/>
    <w:rsid w:val="00BB04C7"/>
    <w:rsid w:val="00BC5C82"/>
    <w:rsid w:val="00BE7000"/>
    <w:rsid w:val="00C077C9"/>
    <w:rsid w:val="00C311FC"/>
    <w:rsid w:val="00C51113"/>
    <w:rsid w:val="00CA0E60"/>
    <w:rsid w:val="00CD1D82"/>
    <w:rsid w:val="00D304D0"/>
    <w:rsid w:val="00D6733C"/>
    <w:rsid w:val="00D73F14"/>
    <w:rsid w:val="00D91084"/>
    <w:rsid w:val="00DA5C58"/>
    <w:rsid w:val="00DA6762"/>
    <w:rsid w:val="00DC1FC8"/>
    <w:rsid w:val="00DD3FEA"/>
    <w:rsid w:val="00DE7A15"/>
    <w:rsid w:val="00E00B76"/>
    <w:rsid w:val="00E46BDC"/>
    <w:rsid w:val="00E77CEF"/>
    <w:rsid w:val="00E84288"/>
    <w:rsid w:val="00EB447A"/>
    <w:rsid w:val="00ED1593"/>
    <w:rsid w:val="00EE3175"/>
    <w:rsid w:val="00F5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93CA"/>
  <w15:chartTrackingRefBased/>
  <w15:docId w15:val="{FFF95264-724B-E34B-B350-576287E0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E60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A33"/>
    <w:rPr>
      <w:rFonts w:eastAsiaTheme="minorHAns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A33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WYPUNKTOWANIE Akapit z listą"/>
    <w:basedOn w:val="Normalny"/>
    <w:link w:val="AkapitzlistZnak"/>
    <w:qFormat/>
    <w:rsid w:val="00F54A3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BE70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00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A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31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11FC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311FC"/>
  </w:style>
  <w:style w:type="paragraph" w:styleId="Nagwek">
    <w:name w:val="header"/>
    <w:basedOn w:val="Normalny"/>
    <w:link w:val="NagwekZnak"/>
    <w:uiPriority w:val="99"/>
    <w:unhideWhenUsed/>
    <w:rsid w:val="00C31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11FC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7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7790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E7A15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D73F1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AkapitzlistZnak">
    <w:name w:val="Akapit z listą Znak"/>
    <w:aliases w:val="WYPUNKTOWANIE Akapit z listą Znak"/>
    <w:link w:val="Akapitzlist"/>
    <w:locked/>
    <w:rsid w:val="005D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2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40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com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zp@ws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p@wss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95F9E3-BC29-4275-94B9-B058A953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2968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Agnieszka Bęc</cp:lastModifiedBy>
  <cp:revision>2</cp:revision>
  <dcterms:created xsi:type="dcterms:W3CDTF">2022-04-05T06:44:00Z</dcterms:created>
  <dcterms:modified xsi:type="dcterms:W3CDTF">2022-04-05T06:44:00Z</dcterms:modified>
</cp:coreProperties>
</file>